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7381" w:rsidRPr="00EC1807" w:rsidRDefault="005E7646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pt;margin-top:-4.5pt;width:47.7pt;height:44.85pt;z-index:1;mso-wrap-distance-left:0;mso-wrap-distance-right:0" filled="t">
            <v:fill color2="black"/>
            <v:imagedata r:id="rId8" o:title=""/>
            <w10:wrap type="topAndBottom"/>
          </v:shape>
        </w:pic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976"/>
      </w:tblGrid>
      <w:tr w:rsidR="00450A4C" w:rsidTr="00450A4C">
        <w:trPr>
          <w:trHeight w:val="48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A4C" w:rsidRDefault="00450A4C" w:rsidP="00450A4C">
            <w:pPr>
              <w:tabs>
                <w:tab w:val="left" w:pos="157"/>
              </w:tabs>
              <w:snapToGrid w:val="0"/>
              <w:spacing w:before="360" w:after="240" w:line="276" w:lineRule="auto"/>
              <w:rPr>
                <w:rFonts w:ascii="Arial" w:hAnsi="Arial" w:cs="Arial"/>
                <w:szCs w:val="18"/>
                <w:lang w:eastAsia="zh-CN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</w:p>
          <w:p w:rsidR="00450A4C" w:rsidRDefault="00450A4C" w:rsidP="00450A4C">
            <w:pPr>
              <w:tabs>
                <w:tab w:val="left" w:pos="157"/>
              </w:tabs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:rsidR="00450A4C" w:rsidRDefault="00450A4C" w:rsidP="00450A4C">
            <w:pPr>
              <w:snapToGrid w:val="0"/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</w:p>
          <w:p w:rsidR="00450A4C" w:rsidRDefault="00450A4C" w:rsidP="00450A4C">
            <w:pPr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:rsidR="00450A4C" w:rsidRDefault="00450A4C" w:rsidP="00450A4C">
            <w:pPr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</w:t>
            </w:r>
          </w:p>
          <w:p w:rsidR="00450A4C" w:rsidRPr="00615D4A" w:rsidRDefault="00450A4C" w:rsidP="00450A4C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ind w:right="-1"/>
              <w:rPr>
                <w:rFonts w:ascii="Arial" w:hAnsi="Arial" w:cs="Arial"/>
                <w:szCs w:val="18"/>
              </w:rPr>
            </w:pPr>
          </w:p>
          <w:p w:rsidR="00450A4C" w:rsidRPr="00615D4A" w:rsidRDefault="00450A4C" w:rsidP="0055407A">
            <w:pPr>
              <w:ind w:right="-1"/>
              <w:rPr>
                <w:rFonts w:ascii="Arial" w:hAnsi="Arial" w:cs="Arial"/>
                <w:szCs w:val="18"/>
              </w:rPr>
            </w:pPr>
            <w:r w:rsidRPr="00615D4A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450A4C" w:rsidRPr="00615D4A" w:rsidRDefault="00450A4C" w:rsidP="0055407A">
            <w:pPr>
              <w:ind w:right="-1"/>
              <w:rPr>
                <w:rFonts w:ascii="Arial" w:hAnsi="Arial" w:cs="Arial"/>
                <w:szCs w:val="18"/>
              </w:rPr>
            </w:pPr>
          </w:p>
          <w:p w:rsidR="00450A4C" w:rsidRPr="00615D4A" w:rsidRDefault="00450A4C" w:rsidP="0055407A">
            <w:pPr>
              <w:ind w:right="-1"/>
              <w:rPr>
                <w:rFonts w:ascii="Arial" w:hAnsi="Arial" w:cs="Arial"/>
                <w:i/>
                <w:szCs w:val="18"/>
              </w:rPr>
            </w:pPr>
            <w:r w:rsidRPr="00615D4A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spacing w:before="40"/>
              <w:ind w:right="-1"/>
              <w:rPr>
                <w:szCs w:val="18"/>
              </w:rPr>
            </w:pPr>
            <w:r w:rsidRPr="00615D4A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450A4C" w:rsidTr="00534FFA">
        <w:trPr>
          <w:trHeight w:val="540"/>
        </w:trPr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A4C" w:rsidRPr="00615D4A" w:rsidRDefault="00450A4C" w:rsidP="00534FFA">
            <w:pPr>
              <w:spacing w:line="36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ind w:right="-1"/>
              <w:rPr>
                <w:rFonts w:ascii="Arial" w:hAnsi="Arial" w:cs="Arial"/>
                <w:i/>
                <w:szCs w:val="18"/>
              </w:rPr>
            </w:pPr>
            <w:r w:rsidRPr="00615D4A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spacing w:before="40"/>
              <w:ind w:right="-1"/>
              <w:rPr>
                <w:szCs w:val="18"/>
              </w:rPr>
            </w:pPr>
            <w:r w:rsidRPr="00615D4A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450A4C" w:rsidTr="00450A4C">
        <w:trPr>
          <w:trHeight w:val="527"/>
        </w:trPr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A4C" w:rsidRPr="00615D4A" w:rsidRDefault="00450A4C" w:rsidP="00534FFA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ind w:right="-1"/>
              <w:rPr>
                <w:rFonts w:ascii="Arial" w:hAnsi="Arial" w:cs="Arial"/>
                <w:i/>
                <w:szCs w:val="18"/>
              </w:rPr>
            </w:pPr>
            <w:r w:rsidRPr="00615D4A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50A4C" w:rsidRPr="00615D4A" w:rsidRDefault="00450A4C" w:rsidP="0055407A">
            <w:pPr>
              <w:snapToGrid w:val="0"/>
              <w:ind w:right="-1"/>
              <w:rPr>
                <w:szCs w:val="18"/>
              </w:rPr>
            </w:pPr>
            <w:r w:rsidRPr="00615D4A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450A4C" w:rsidTr="00877181">
        <w:trPr>
          <w:trHeight w:val="2505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A4C" w:rsidRPr="00615D4A" w:rsidRDefault="00450A4C" w:rsidP="00534FFA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A4C" w:rsidRPr="00D440F5" w:rsidRDefault="00450A4C" w:rsidP="0055407A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450A4C" w:rsidRPr="00D440F5" w:rsidRDefault="00450A4C" w:rsidP="0055407A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50A4C" w:rsidRPr="00427187" w:rsidRDefault="00450A4C" w:rsidP="0055407A">
            <w:pPr>
              <w:pStyle w:val="Standard"/>
              <w:jc w:val="left"/>
              <w:rPr>
                <w:szCs w:val="18"/>
              </w:rPr>
            </w:pPr>
            <w:r w:rsidRPr="00427187">
              <w:rPr>
                <w:rFonts w:ascii="Arial" w:hAnsi="Arial" w:cs="Arial"/>
                <w:b/>
                <w:szCs w:val="18"/>
              </w:rPr>
              <w:t>DOMANDA DI AUTORIZZAZIONE:</w:t>
            </w:r>
          </w:p>
          <w:p w:rsidR="00450A4C" w:rsidRPr="00EC1807" w:rsidRDefault="00DC2AAE" w:rsidP="00534FFA">
            <w:pPr>
              <w:ind w:left="745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450A4C" w:rsidRPr="00EC1807">
              <w:rPr>
                <w:rFonts w:ascii="Arial" w:hAnsi="Arial" w:cs="Arial"/>
                <w:szCs w:val="18"/>
              </w:rPr>
              <w:t xml:space="preserve"> Domanda di autorizzazione per Apertura, Trasferimento di sede, Ampliamento</w:t>
            </w:r>
          </w:p>
          <w:p w:rsidR="00450A4C" w:rsidRPr="00EC1807" w:rsidRDefault="00DC2AAE" w:rsidP="00534FFA">
            <w:pPr>
              <w:ind w:left="745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450A4C" w:rsidRPr="00EC1807">
              <w:rPr>
                <w:rFonts w:ascii="Arial" w:hAnsi="Arial" w:cs="Arial"/>
                <w:szCs w:val="18"/>
              </w:rPr>
              <w:t xml:space="preserve"> Domanda di autorizzazione per Apertura, Trasferimento di sede, Ampliamento + SCIA</w:t>
            </w:r>
          </w:p>
          <w:p w:rsidR="00450A4C" w:rsidRPr="00EC1807" w:rsidRDefault="00DC2AAE" w:rsidP="00534FFA">
            <w:pPr>
              <w:ind w:left="745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450A4C" w:rsidRPr="00EC1807">
              <w:rPr>
                <w:rFonts w:ascii="Arial" w:hAnsi="Arial" w:cs="Arial"/>
                <w:szCs w:val="18"/>
              </w:rPr>
              <w:t xml:space="preserve"> Domanda di autorizzazione per Apertura, Trasferimento di sede, Ampliamento + SCIA UNICA</w:t>
            </w:r>
          </w:p>
          <w:p w:rsidR="00450A4C" w:rsidRPr="00EC1807" w:rsidRDefault="00DC2AAE" w:rsidP="00534FFA">
            <w:pPr>
              <w:ind w:left="745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450A4C" w:rsidRPr="00EC1807">
              <w:rPr>
                <w:rFonts w:ascii="Arial" w:hAnsi="Arial" w:cs="Arial"/>
                <w:szCs w:val="18"/>
              </w:rPr>
              <w:t xml:space="preserve"> Domanda di autorizzazione per Apertura, Trasferimento di sede, Ampliamento + altre domande</w:t>
            </w:r>
          </w:p>
          <w:p w:rsidR="00450A4C" w:rsidRPr="00615D4A" w:rsidRDefault="00450A4C" w:rsidP="0055407A">
            <w:pPr>
              <w:spacing w:line="276" w:lineRule="auto"/>
              <w:ind w:left="663" w:right="-1" w:hanging="425"/>
              <w:rPr>
                <w:rFonts w:ascii="Arial" w:hAnsi="Arial" w:cs="Arial"/>
                <w:szCs w:val="18"/>
              </w:rPr>
            </w:pPr>
          </w:p>
        </w:tc>
      </w:tr>
    </w:tbl>
    <w:p w:rsidR="00534FFA" w:rsidRDefault="00534FFA">
      <w:pPr>
        <w:jc w:val="center"/>
        <w:rPr>
          <w:rFonts w:ascii="Arial" w:hAnsi="Arial" w:cs="Arial"/>
          <w:smallCaps/>
          <w:sz w:val="40"/>
        </w:rPr>
      </w:pPr>
    </w:p>
    <w:p w:rsidR="0020386D" w:rsidRDefault="0020386D">
      <w:pPr>
        <w:jc w:val="center"/>
        <w:rPr>
          <w:rFonts w:ascii="Arial" w:hAnsi="Arial" w:cs="Arial"/>
          <w:smallCaps/>
          <w:sz w:val="40"/>
        </w:rPr>
      </w:pPr>
    </w:p>
    <w:p w:rsidR="0020386D" w:rsidRDefault="0020386D">
      <w:pPr>
        <w:jc w:val="center"/>
        <w:rPr>
          <w:rFonts w:ascii="Arial" w:hAnsi="Arial" w:cs="Arial"/>
          <w:smallCaps/>
          <w:sz w:val="40"/>
        </w:rPr>
      </w:pPr>
    </w:p>
    <w:p w:rsidR="0020386D" w:rsidRDefault="0020386D">
      <w:pPr>
        <w:jc w:val="center"/>
        <w:rPr>
          <w:rFonts w:ascii="Arial" w:hAnsi="Arial" w:cs="Arial"/>
          <w:smallCaps/>
          <w:sz w:val="40"/>
        </w:rPr>
      </w:pPr>
    </w:p>
    <w:p w:rsidR="00E37381" w:rsidRPr="00EC1807" w:rsidRDefault="00E37381" w:rsidP="002D69B3">
      <w:pPr>
        <w:spacing w:line="276" w:lineRule="auto"/>
        <w:jc w:val="center"/>
        <w:rPr>
          <w:rFonts w:ascii="Arial" w:hAnsi="Arial" w:cs="Arial"/>
          <w:smallCaps/>
          <w:sz w:val="32"/>
          <w:szCs w:val="32"/>
        </w:rPr>
      </w:pPr>
      <w:r w:rsidRPr="00EC1807">
        <w:rPr>
          <w:rFonts w:ascii="Arial" w:hAnsi="Arial" w:cs="Arial"/>
          <w:smallCaps/>
          <w:sz w:val="40"/>
        </w:rPr>
        <w:t xml:space="preserve">domanda di autorizzazione per l’esercizio </w:t>
      </w:r>
      <w:r w:rsidRPr="00EC1807">
        <w:rPr>
          <w:rFonts w:ascii="Arial" w:hAnsi="Arial" w:cs="Arial"/>
          <w:smallCaps/>
          <w:sz w:val="32"/>
          <w:szCs w:val="32"/>
        </w:rPr>
        <w:t xml:space="preserve">SPECIALE </w:t>
      </w:r>
    </w:p>
    <w:p w:rsidR="00E37381" w:rsidRPr="00EC1807" w:rsidRDefault="00E37381" w:rsidP="002D69B3">
      <w:pPr>
        <w:spacing w:line="276" w:lineRule="auto"/>
        <w:jc w:val="center"/>
        <w:rPr>
          <w:rFonts w:ascii="Arial" w:hAnsi="Arial" w:cs="Arial"/>
          <w:smallCaps/>
          <w:sz w:val="32"/>
          <w:szCs w:val="32"/>
        </w:rPr>
      </w:pPr>
      <w:r w:rsidRPr="00EC1807">
        <w:rPr>
          <w:rFonts w:ascii="Arial" w:hAnsi="Arial" w:cs="Arial"/>
          <w:smallCaps/>
          <w:sz w:val="32"/>
          <w:szCs w:val="32"/>
        </w:rPr>
        <w:t>PER LA VENDITA DI MERCI INGOMBRANTI</w:t>
      </w:r>
      <w:r w:rsidR="00EC1807" w:rsidRPr="00EC1807">
        <w:rPr>
          <w:rStyle w:val="Rimandonotaapidipagina"/>
          <w:rFonts w:ascii="Arial" w:hAnsi="Arial" w:cs="Arial"/>
          <w:smallCaps/>
          <w:sz w:val="24"/>
        </w:rPr>
        <w:footnoteReference w:id="1"/>
      </w:r>
    </w:p>
    <w:p w:rsidR="008C4EC7" w:rsidRDefault="008C4EC7" w:rsidP="002D69B3">
      <w:pPr>
        <w:spacing w:line="276" w:lineRule="auto"/>
        <w:jc w:val="center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EC1807">
        <w:rPr>
          <w:rFonts w:ascii="Arial" w:hAnsi="Arial" w:cs="Arial"/>
          <w:smallCaps/>
          <w:sz w:val="20"/>
          <w:szCs w:val="20"/>
        </w:rPr>
        <w:t>(</w:t>
      </w:r>
      <w:bookmarkStart w:id="0" w:name="_Hlk45806040"/>
      <w:r w:rsidR="0003037D" w:rsidRPr="00EC1807">
        <w:rPr>
          <w:rFonts w:ascii="Arial" w:hAnsi="Arial" w:cs="Arial"/>
          <w:sz w:val="20"/>
          <w:szCs w:val="20"/>
          <w:lang w:eastAsia="it-IT"/>
        </w:rPr>
        <w:t>TITOLO II, CAPO I, Sezione I,</w:t>
      </w:r>
      <w:r w:rsidR="0003037D" w:rsidRPr="00EC180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Pr="00EC180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Legge regionale 21 aprile 2020, n. 7</w:t>
      </w:r>
      <w:bookmarkEnd w:id="0"/>
      <w:r w:rsidRPr="00EC180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)</w:t>
      </w:r>
    </w:p>
    <w:p w:rsidR="0020386D" w:rsidRDefault="0020386D">
      <w:pPr>
        <w:jc w:val="center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0386D" w:rsidRDefault="0020386D">
      <w:pPr>
        <w:jc w:val="center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0386D" w:rsidRDefault="0020386D">
      <w:pPr>
        <w:jc w:val="center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0386D" w:rsidRDefault="0020386D">
      <w:pPr>
        <w:jc w:val="center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0386D" w:rsidRDefault="0020386D">
      <w:pPr>
        <w:jc w:val="center"/>
        <w:rPr>
          <w:rFonts w:ascii="Arial" w:hAnsi="Arial" w:cs="Arial"/>
          <w:sz w:val="20"/>
          <w:szCs w:val="20"/>
        </w:rPr>
      </w:pPr>
    </w:p>
    <w:p w:rsidR="0020386D" w:rsidRPr="00EC1807" w:rsidRDefault="0020386D">
      <w:pPr>
        <w:jc w:val="center"/>
        <w:rPr>
          <w:rFonts w:ascii="Arial" w:hAnsi="Arial" w:cs="Arial"/>
          <w:sz w:val="20"/>
          <w:szCs w:val="20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tbl>
      <w:tblPr>
        <w:tblW w:w="0" w:type="auto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6"/>
        <w:gridCol w:w="20"/>
      </w:tblGrid>
      <w:tr w:rsidR="00E37381" w:rsidRPr="00EC1807" w:rsidTr="0020386D">
        <w:trPr>
          <w:trHeight w:val="374"/>
        </w:trPr>
        <w:tc>
          <w:tcPr>
            <w:tcW w:w="10416" w:type="dxa"/>
            <w:shd w:val="clear" w:color="auto" w:fill="E6E6E6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INDIRIZZO DELL’ATTIVITA’</w:t>
            </w:r>
          </w:p>
          <w:p w:rsidR="00E37381" w:rsidRPr="00EC1807" w:rsidRDefault="00E37381">
            <w:pPr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i/>
                <w:sz w:val="20"/>
                <w:szCs w:val="20"/>
              </w:rPr>
              <w:t>Compilare se diverso da quello della ditta/società/impresa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0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20386D" w:rsidRPr="00D440F5" w:rsidRDefault="0020386D" w:rsidP="0020386D">
            <w:pPr>
              <w:pStyle w:val="Standard"/>
              <w:spacing w:after="120" w:line="360" w:lineRule="auto"/>
              <w:jc w:val="left"/>
            </w:pPr>
            <w:r w:rsidRPr="00D440F5">
              <w:rPr>
                <w:rFonts w:ascii="Arial" w:eastAsia="MS Mincho" w:hAnsi="Arial" w:cs="Arial"/>
                <w:szCs w:val="18"/>
              </w:rPr>
              <w:t xml:space="preserve">Via/piazza   </w:t>
            </w:r>
            <w:r w:rsidRPr="00D440F5">
              <w:rPr>
                <w:rFonts w:ascii="Arial" w:hAnsi="Arial" w:cs="Arial"/>
                <w:i/>
              </w:rPr>
              <w:t>____________________________________________________________________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n. </w:t>
            </w:r>
            <w:r w:rsidRPr="00D440F5">
              <w:rPr>
                <w:rFonts w:ascii="Arial" w:hAnsi="Arial" w:cs="Arial"/>
                <w:i/>
              </w:rPr>
              <w:t>_______________</w:t>
            </w:r>
          </w:p>
          <w:p w:rsidR="0020386D" w:rsidRPr="00D440F5" w:rsidRDefault="0020386D" w:rsidP="0020386D">
            <w:pPr>
              <w:pStyle w:val="Standard"/>
              <w:spacing w:after="120" w:line="360" w:lineRule="auto"/>
              <w:jc w:val="left"/>
            </w:pPr>
            <w:r w:rsidRPr="00D440F5">
              <w:rPr>
                <w:rFonts w:ascii="Arial" w:eastAsia="MS Mincho" w:hAnsi="Arial" w:cs="Arial"/>
                <w:szCs w:val="18"/>
              </w:rPr>
              <w:t xml:space="preserve">Comune </w:t>
            </w:r>
            <w:r w:rsidRPr="00D440F5">
              <w:rPr>
                <w:rFonts w:ascii="Arial" w:hAnsi="Arial" w:cs="Arial"/>
                <w:i/>
              </w:rPr>
              <w:t xml:space="preserve">_____________________________________________________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 prov. </w:t>
            </w:r>
            <w:r w:rsidRPr="00D440F5">
              <w:rPr>
                <w:rFonts w:ascii="Arial" w:hAnsi="Arial" w:cs="Arial"/>
                <w:i/>
              </w:rPr>
              <w:t xml:space="preserve">|__|__| 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 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C.A.P.    </w:t>
            </w:r>
            <w:r w:rsidRPr="00D440F5">
              <w:rPr>
                <w:rFonts w:ascii="Arial" w:hAnsi="Arial" w:cs="Arial"/>
                <w:i/>
              </w:rPr>
              <w:t>|__|__|__|__|__|</w:t>
            </w:r>
          </w:p>
          <w:p w:rsidR="0020386D" w:rsidRDefault="0020386D" w:rsidP="0020386D">
            <w:pPr>
              <w:pStyle w:val="Standard"/>
              <w:jc w:val="left"/>
              <w:rPr>
                <w:rFonts w:ascii="Arial" w:hAnsi="Arial" w:cs="Arial"/>
                <w:i/>
              </w:rPr>
            </w:pPr>
            <w:r w:rsidRPr="00D440F5">
              <w:rPr>
                <w:rFonts w:ascii="Arial" w:eastAsia="MS Mincho" w:hAnsi="Arial" w:cs="Arial"/>
                <w:szCs w:val="18"/>
              </w:rPr>
              <w:t>Stato</w:t>
            </w:r>
            <w:r w:rsidRPr="00D440F5">
              <w:rPr>
                <w:rFonts w:ascii="Arial" w:hAnsi="Arial" w:cs="Arial"/>
                <w:i/>
              </w:rPr>
              <w:t xml:space="preserve"> ________________________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 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Telefono fisso / </w:t>
            </w:r>
            <w:proofErr w:type="spellStart"/>
            <w:r w:rsidRPr="00D440F5">
              <w:rPr>
                <w:rFonts w:ascii="Arial" w:eastAsia="MS Mincho" w:hAnsi="Arial" w:cs="Arial"/>
                <w:szCs w:val="18"/>
              </w:rPr>
              <w:t>cell</w:t>
            </w:r>
            <w:proofErr w:type="spellEnd"/>
            <w:r w:rsidRPr="00D440F5">
              <w:rPr>
                <w:rFonts w:ascii="Arial" w:hAnsi="Arial" w:cs="Arial"/>
                <w:i/>
              </w:rPr>
              <w:t>. 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>fax</w:t>
            </w:r>
            <w:r w:rsidRPr="00D440F5">
              <w:rPr>
                <w:rFonts w:ascii="Arial" w:hAnsi="Arial" w:cs="Arial"/>
                <w:i/>
              </w:rPr>
              <w:t>.    ______________________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E37381" w:rsidRPr="00EC1807" w:rsidTr="0020386D">
        <w:trPr>
          <w:trHeight w:val="374"/>
        </w:trPr>
        <w:tc>
          <w:tcPr>
            <w:tcW w:w="10416" w:type="dxa"/>
            <w:shd w:val="clear" w:color="auto" w:fill="E6E6E6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DATI CATASTALI 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0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spacing w:after="120"/>
              <w:jc w:val="left"/>
              <w:rPr>
                <w:rFonts w:ascii="Arial" w:eastAsia="MS Mincho" w:hAnsi="Arial" w:cs="Arial"/>
                <w:szCs w:val="18"/>
              </w:rPr>
            </w:pPr>
            <w:r w:rsidRPr="00EC1807">
              <w:rPr>
                <w:rFonts w:ascii="Arial" w:eastAsia="MS Mincho" w:hAnsi="Arial" w:cs="Arial"/>
                <w:szCs w:val="18"/>
              </w:rPr>
              <w:t>Foglio n</w:t>
            </w:r>
            <w:r w:rsidRPr="00EC1807">
              <w:rPr>
                <w:rFonts w:ascii="Arial" w:hAnsi="Arial" w:cs="Arial"/>
                <w:i/>
              </w:rPr>
              <w:t>. ________________</w:t>
            </w:r>
            <w:r w:rsidRPr="00EC1807">
              <w:rPr>
                <w:rFonts w:ascii="Arial" w:eastAsia="MS Mincho" w:hAnsi="Arial" w:cs="Arial"/>
                <w:szCs w:val="18"/>
              </w:rPr>
              <w:t xml:space="preserve">   </w:t>
            </w:r>
            <w:proofErr w:type="spellStart"/>
            <w:r w:rsidRPr="00EC1807">
              <w:rPr>
                <w:rFonts w:ascii="Arial" w:eastAsia="MS Mincho" w:hAnsi="Arial" w:cs="Arial"/>
                <w:szCs w:val="18"/>
              </w:rPr>
              <w:t>map</w:t>
            </w:r>
            <w:proofErr w:type="spellEnd"/>
            <w:r w:rsidRPr="00EC1807">
              <w:rPr>
                <w:rFonts w:ascii="Arial" w:eastAsia="MS Mincho" w:hAnsi="Arial" w:cs="Arial"/>
                <w:szCs w:val="18"/>
              </w:rPr>
              <w:t>.</w:t>
            </w:r>
            <w:r w:rsidRPr="00EC1807">
              <w:rPr>
                <w:rFonts w:ascii="Arial" w:hAnsi="Arial" w:cs="Arial"/>
                <w:i/>
              </w:rPr>
              <w:t xml:space="preserve"> ________________</w:t>
            </w:r>
            <w:proofErr w:type="gramStart"/>
            <w:r w:rsidRPr="00EC1807">
              <w:rPr>
                <w:rFonts w:ascii="Arial" w:eastAsia="MS Mincho" w:hAnsi="Arial" w:cs="Arial"/>
                <w:szCs w:val="18"/>
              </w:rPr>
              <w:t xml:space="preserve">  </w:t>
            </w:r>
            <w:r w:rsidRPr="00EC1807">
              <w:rPr>
                <w:rFonts w:ascii="Arial" w:hAnsi="Arial" w:cs="Arial"/>
                <w:i/>
              </w:rPr>
              <w:t xml:space="preserve"> </w:t>
            </w:r>
            <w:r w:rsidRPr="00EC1807">
              <w:rPr>
                <w:rFonts w:ascii="Arial" w:eastAsia="MS Mincho" w:hAnsi="Arial" w:cs="Arial"/>
                <w:szCs w:val="18"/>
              </w:rPr>
              <w:t>(</w:t>
            </w:r>
            <w:proofErr w:type="gramEnd"/>
            <w:r w:rsidRPr="00EC1807">
              <w:rPr>
                <w:rFonts w:ascii="Arial" w:eastAsia="MS Mincho" w:hAnsi="Arial" w:cs="Arial"/>
                <w:szCs w:val="18"/>
              </w:rPr>
              <w:t xml:space="preserve">se presenti) sub. </w:t>
            </w:r>
            <w:r w:rsidRPr="00EC1807">
              <w:rPr>
                <w:rFonts w:ascii="Arial" w:hAnsi="Arial" w:cs="Arial"/>
                <w:i/>
              </w:rPr>
              <w:t>_______________</w:t>
            </w:r>
            <w:proofErr w:type="gramStart"/>
            <w:r w:rsidRPr="00EC1807">
              <w:rPr>
                <w:rFonts w:ascii="Arial" w:hAnsi="Arial" w:cs="Arial"/>
                <w:i/>
              </w:rPr>
              <w:t>_</w:t>
            </w:r>
            <w:r w:rsidRPr="00EC1807">
              <w:rPr>
                <w:rFonts w:ascii="Arial" w:eastAsia="MS Mincho" w:hAnsi="Arial" w:cs="Arial"/>
                <w:szCs w:val="18"/>
              </w:rPr>
              <w:t xml:space="preserve">  sez.</w:t>
            </w:r>
            <w:proofErr w:type="gramEnd"/>
            <w:r w:rsidRPr="00EC1807">
              <w:rPr>
                <w:rFonts w:ascii="Arial" w:eastAsia="MS Mincho" w:hAnsi="Arial" w:cs="Arial"/>
                <w:szCs w:val="18"/>
              </w:rPr>
              <w:t xml:space="preserve"> </w:t>
            </w:r>
            <w:r w:rsidRPr="00EC1807">
              <w:rPr>
                <w:rFonts w:ascii="Arial" w:hAnsi="Arial" w:cs="Arial"/>
                <w:i/>
              </w:rPr>
              <w:t>________________</w:t>
            </w:r>
            <w:r w:rsidRPr="00EC1807">
              <w:rPr>
                <w:rFonts w:ascii="Arial" w:eastAsia="MS Mincho" w:hAnsi="Arial" w:cs="Arial"/>
                <w:szCs w:val="18"/>
              </w:rPr>
              <w:t xml:space="preserve">  </w:t>
            </w:r>
          </w:p>
          <w:p w:rsidR="00E37381" w:rsidRPr="00EC1807" w:rsidRDefault="00E37381">
            <w:pPr>
              <w:spacing w:after="120"/>
              <w:jc w:val="left"/>
              <w:rPr>
                <w:rFonts w:ascii="Arial" w:hAnsi="Arial" w:cs="Arial"/>
                <w:szCs w:val="18"/>
              </w:rPr>
            </w:pPr>
            <w:proofErr w:type="gramStart"/>
            <w:r w:rsidRPr="00EC1807">
              <w:rPr>
                <w:rFonts w:ascii="Arial" w:eastAsia="MS Mincho" w:hAnsi="Arial" w:cs="Arial"/>
                <w:szCs w:val="18"/>
              </w:rPr>
              <w:t xml:space="preserve">Catasto:   </w:t>
            </w:r>
            <w:proofErr w:type="gramEnd"/>
            <w:r w:rsidRPr="00EC1807">
              <w:rPr>
                <w:rFonts w:ascii="Arial" w:eastAsia="MS Mincho" w:hAnsi="Arial" w:cs="Arial"/>
                <w:szCs w:val="18"/>
              </w:rPr>
              <w:t xml:space="preserve"> </w:t>
            </w:r>
            <w:r w:rsidR="00322770">
              <w:rPr>
                <w:rFonts w:ascii="Wingdings" w:hAnsi="Wingdings"/>
                <w:szCs w:val="18"/>
              </w:rPr>
              <w:t>¨</w:t>
            </w:r>
            <w:r w:rsidRPr="00EC1807">
              <w:rPr>
                <w:rFonts w:ascii="Arial" w:hAnsi="Arial" w:cs="Arial"/>
                <w:szCs w:val="18"/>
              </w:rPr>
              <w:t xml:space="preserve">  fabbricati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rPr>
          <w:trHeight w:val="374"/>
        </w:trPr>
        <w:tc>
          <w:tcPr>
            <w:tcW w:w="10416" w:type="dxa"/>
            <w:shd w:val="clear" w:color="auto" w:fill="E6E6E6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1 – APERTURA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1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C7" w:rsidRPr="00EC1807" w:rsidRDefault="00E37381" w:rsidP="008C4EC7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br/>
              <w:t xml:space="preserve">Il/la sottoscritto/a </w:t>
            </w:r>
            <w:r w:rsidRPr="00EC1807">
              <w:rPr>
                <w:rFonts w:ascii="Arial" w:hAnsi="Arial" w:cs="Arial"/>
                <w:b/>
              </w:rPr>
              <w:t>RICHIEDE L’AUTORIZZAZIONE per l’avvio dell’esercizio commerciale speciale per la vendita di merci ingombranti</w:t>
            </w:r>
            <w:r w:rsidR="008C4EC7" w:rsidRPr="00EC1807">
              <w:rPr>
                <w:rStyle w:val="Rimandonotaapidipagina"/>
                <w:rFonts w:ascii="Arial" w:hAnsi="Arial" w:cs="Arial"/>
                <w:b/>
              </w:rPr>
              <w:footnoteReference w:id="2"/>
            </w:r>
          </w:p>
          <w:p w:rsidR="0020386D" w:rsidRDefault="0020386D" w:rsidP="008C4EC7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 w:rsidP="008C4EC7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Modalità di vendita </w:t>
            </w:r>
          </w:p>
          <w:p w:rsidR="00E37381" w:rsidRPr="00EC1807" w:rsidRDefault="00322770" w:rsidP="0020386D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 xml:space="preserve"> al dettaglio                               </w:t>
            </w:r>
            <w:r w:rsidR="00EC1807" w:rsidRPr="00EC1807">
              <w:rPr>
                <w:rFonts w:ascii="Arial" w:hAnsi="Arial" w:cs="Arial"/>
                <w:szCs w:val="18"/>
              </w:rPr>
              <w:tab/>
            </w:r>
            <w:r w:rsidR="00EC1807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>superficie commerciale lorda  mq</w:t>
            </w:r>
            <w:r w:rsidR="00E37381" w:rsidRPr="00EC1807">
              <w:rPr>
                <w:rFonts w:ascii="Arial" w:hAnsi="Arial" w:cs="Arial"/>
                <w:b/>
                <w:szCs w:val="18"/>
              </w:rPr>
              <w:t xml:space="preserve"> </w:t>
            </w:r>
            <w:r w:rsidR="00E37381" w:rsidRPr="00EC1807">
              <w:rPr>
                <w:rFonts w:ascii="Arial" w:hAnsi="Arial" w:cs="Arial"/>
                <w:szCs w:val="18"/>
              </w:rPr>
              <w:t>|__|__|__|__|</w:t>
            </w:r>
          </w:p>
          <w:p w:rsidR="00E37381" w:rsidRPr="00EC1807" w:rsidRDefault="00322770" w:rsidP="0020386D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 xml:space="preserve"> congiunta al dettaglio e all’ingrosso  </w:t>
            </w:r>
            <w:r w:rsidR="00EC1807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>superficie commerciale lorda  mq</w:t>
            </w:r>
            <w:r w:rsidR="00E37381" w:rsidRPr="00EC1807">
              <w:rPr>
                <w:rFonts w:ascii="Arial" w:hAnsi="Arial" w:cs="Arial"/>
                <w:b/>
                <w:szCs w:val="18"/>
              </w:rPr>
              <w:t xml:space="preserve"> </w:t>
            </w:r>
            <w:r w:rsidR="00E37381" w:rsidRPr="00EC1807">
              <w:rPr>
                <w:rFonts w:ascii="Arial" w:hAnsi="Arial" w:cs="Arial"/>
                <w:szCs w:val="18"/>
              </w:rPr>
              <w:t>|__|__|__|__|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322770">
            <w:pPr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Permanente</w:t>
            </w:r>
            <w:proofErr w:type="gramEnd"/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322770">
            <w:pPr>
              <w:jc w:val="left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Stagionale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 xml:space="preserve">       </w:t>
            </w:r>
            <w:r w:rsidR="00E37381" w:rsidRPr="00EC1807">
              <w:rPr>
                <w:rFonts w:ascii="Arial" w:hAnsi="Arial" w:cs="Arial"/>
                <w:szCs w:val="18"/>
              </w:rPr>
              <w:tab/>
              <w:t xml:space="preserve">dal  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 xml:space="preserve">|__|__|__|__| </w:t>
            </w:r>
            <w:r w:rsidR="00E37381" w:rsidRPr="00EC1807">
              <w:rPr>
                <w:rFonts w:ascii="Arial" w:hAnsi="Arial" w:cs="Arial"/>
                <w:szCs w:val="18"/>
              </w:rPr>
              <w:t>al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 xml:space="preserve"> |__|__|__|__|  (gg/mm)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Esercizio autonomo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 w:rsidP="0020386D">
            <w:pPr>
              <w:spacing w:after="60"/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Esercizio collocato in parco commerciale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322770">
            <w:pPr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ab/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Default="00322770" w:rsidP="008C4EC7">
            <w:pPr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 xml:space="preserve">            </w:t>
            </w:r>
          </w:p>
          <w:p w:rsidR="0020386D" w:rsidRPr="00EC1807" w:rsidRDefault="0020386D" w:rsidP="008C4EC7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E37381">
            <w:pPr>
              <w:spacing w:line="276" w:lineRule="auto"/>
              <w:ind w:left="1201" w:firstLine="1134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rPr>
          <w:trHeight w:val="374"/>
        </w:trPr>
        <w:tc>
          <w:tcPr>
            <w:tcW w:w="10416" w:type="dxa"/>
            <w:shd w:val="clear" w:color="auto" w:fill="E6E6E6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2 – TRASFERIMENTO DI SEDE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1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E37381" w:rsidRPr="00EC1807" w:rsidRDefault="00E37381" w:rsidP="0020386D">
            <w:pPr>
              <w:spacing w:line="360" w:lineRule="auto"/>
              <w:ind w:right="31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 w:rsidRPr="00EC1807">
              <w:rPr>
                <w:rFonts w:ascii="Arial" w:hAnsi="Arial" w:cs="Arial"/>
                <w:b/>
              </w:rPr>
              <w:t>RICHIEDE L’AUTORIZZAZIONE per il trasferimento di sede dell’esercizio commerciale speciale per la vendita di merci ingombranti</w:t>
            </w:r>
            <w:r w:rsidR="008C4EC7" w:rsidRPr="00EC1807">
              <w:rPr>
                <w:rStyle w:val="Rimandonotaapidipagina"/>
                <w:rFonts w:ascii="Arial" w:hAnsi="Arial" w:cs="Arial"/>
                <w:b/>
              </w:rPr>
              <w:footnoteReference w:id="3"/>
            </w:r>
            <w:r w:rsidRPr="00EC1807">
              <w:rPr>
                <w:rFonts w:ascii="Arial" w:hAnsi="Arial" w:cs="Arial"/>
                <w:szCs w:val="18"/>
              </w:rPr>
              <w:t xml:space="preserve"> </w:t>
            </w:r>
          </w:p>
          <w:p w:rsidR="00E37381" w:rsidRPr="00EC1807" w:rsidRDefault="00E37381">
            <w:pPr>
              <w:rPr>
                <w:rFonts w:ascii="Arial" w:hAnsi="Arial" w:cs="Arial"/>
                <w:b/>
                <w:szCs w:val="18"/>
              </w:rPr>
            </w:pPr>
          </w:p>
          <w:p w:rsidR="008C4EC7" w:rsidRPr="00EC1807" w:rsidRDefault="00E37381" w:rsidP="008C4EC7">
            <w:pPr>
              <w:pStyle w:val="Standard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>Già avviato con l’autorizzazione</w:t>
            </w:r>
            <w:r w:rsidR="00EC1807" w:rsidRPr="00EC1807">
              <w:rPr>
                <w:rFonts w:ascii="Arial" w:hAnsi="Arial" w:cs="Arial"/>
                <w:b/>
                <w:szCs w:val="18"/>
              </w:rPr>
              <w:t>/SCIA</w:t>
            </w:r>
            <w:r w:rsidRPr="00EC1807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EC1807">
              <w:rPr>
                <w:rFonts w:ascii="Arial" w:hAnsi="Arial" w:cs="Arial"/>
                <w:b/>
                <w:szCs w:val="18"/>
              </w:rPr>
              <w:t>prot./</w:t>
            </w:r>
            <w:proofErr w:type="gramEnd"/>
            <w:r w:rsidRPr="00EC1807">
              <w:rPr>
                <w:rFonts w:ascii="Arial" w:hAnsi="Arial" w:cs="Arial"/>
                <w:b/>
                <w:szCs w:val="18"/>
              </w:rPr>
              <w:t xml:space="preserve">n. </w:t>
            </w:r>
            <w:r w:rsidRPr="00EC1807">
              <w:rPr>
                <w:rFonts w:ascii="Arial" w:hAnsi="Arial" w:cs="Arial"/>
                <w:i/>
                <w:szCs w:val="18"/>
              </w:rPr>
              <w:t>_________________________</w:t>
            </w:r>
            <w:r w:rsidRPr="00EC1807">
              <w:rPr>
                <w:rFonts w:ascii="Arial" w:hAnsi="Arial" w:cs="Arial"/>
                <w:b/>
                <w:szCs w:val="18"/>
              </w:rPr>
              <w:t xml:space="preserve"> del </w:t>
            </w:r>
            <w:r w:rsidRPr="00EC1807">
              <w:rPr>
                <w:rFonts w:ascii="Arial" w:hAnsi="Arial" w:cs="Arial"/>
                <w:szCs w:val="18"/>
              </w:rPr>
              <w:t>|__|__|/|__|__|/|__|__|__|__|</w:t>
            </w:r>
            <w:r w:rsidR="008C4EC7" w:rsidRPr="00EC1807">
              <w:rPr>
                <w:rFonts w:ascii="Arial" w:hAnsi="Arial" w:cs="Arial"/>
                <w:szCs w:val="18"/>
              </w:rPr>
              <w:t xml:space="preserve"> </w:t>
            </w:r>
          </w:p>
          <w:p w:rsidR="008C4EC7" w:rsidRPr="00EC1807" w:rsidRDefault="008C4EC7" w:rsidP="008C4EC7">
            <w:pPr>
              <w:pStyle w:val="Standard"/>
              <w:ind w:left="1416"/>
              <w:rPr>
                <w:rFonts w:ascii="Arial" w:hAnsi="Arial" w:cs="Arial"/>
                <w:szCs w:val="18"/>
              </w:rPr>
            </w:pPr>
          </w:p>
          <w:p w:rsidR="0020386D" w:rsidRDefault="0020386D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>DA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Indirizzo _______________________________________________________________________ CAP _________________</w:t>
            </w:r>
          </w:p>
          <w:p w:rsidR="00E37381" w:rsidRPr="00EC1807" w:rsidRDefault="00E37381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>A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Indirizzo _______________________________________________________________________ CAP _________________</w:t>
            </w:r>
          </w:p>
          <w:p w:rsidR="00E37381" w:rsidRPr="00EC1807" w:rsidRDefault="00E37381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:rsidR="00E37381" w:rsidRPr="00EC1807" w:rsidRDefault="00E37381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Tel. Fisso/</w:t>
            </w:r>
            <w:proofErr w:type="spellStart"/>
            <w:r w:rsidRPr="00EC1807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EC1807">
              <w:rPr>
                <w:rFonts w:ascii="Arial" w:hAnsi="Arial" w:cs="Arial"/>
                <w:szCs w:val="18"/>
              </w:rPr>
              <w:t>. ____________________________________________</w:t>
            </w:r>
          </w:p>
          <w:p w:rsidR="00E37381" w:rsidRPr="00EC1807" w:rsidRDefault="00E37381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:rsidR="0020386D" w:rsidRDefault="0020386D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Esercizio autonomo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 xml:space="preserve">Esercizio collocato in parco commerciale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322770">
            <w:pPr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E37381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ab/>
            </w:r>
            <w:r w:rsidR="00E37381" w:rsidRPr="00EC180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E37381" w:rsidRPr="00EC1807">
              <w:rPr>
                <w:rFonts w:ascii="Arial" w:hAnsi="Arial" w:cs="Arial"/>
                <w:i/>
                <w:szCs w:val="18"/>
              </w:rPr>
              <w:tab/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322770" w:rsidP="008C4EC7">
            <w:pPr>
              <w:jc w:val="left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E37381" w:rsidRDefault="00E37381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:rsidR="0020386D" w:rsidRDefault="0020386D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:rsidR="0020386D" w:rsidRDefault="0020386D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:rsidR="0020386D" w:rsidRPr="00EC1807" w:rsidRDefault="0020386D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rPr>
          <w:trHeight w:val="374"/>
        </w:trPr>
        <w:tc>
          <w:tcPr>
            <w:tcW w:w="1041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bookmarkStart w:id="1" w:name="_Hlk484001275"/>
            <w:bookmarkEnd w:id="1"/>
          </w:p>
          <w:p w:rsidR="0020386D" w:rsidRDefault="0020386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3 – AMPLIAMENTO</w:t>
            </w:r>
            <w:r w:rsidR="00FB04C8" w:rsidRPr="0020386D">
              <w:rPr>
                <w:rStyle w:val="Rimandonotaapidipagina"/>
                <w:rFonts w:ascii="Arial" w:hAnsi="Arial" w:cs="Arial"/>
                <w:b/>
                <w:bCs/>
                <w:i/>
                <w:sz w:val="20"/>
                <w:szCs w:val="18"/>
              </w:rPr>
              <w:footnoteReference w:id="4"/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1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>
            <w:pPr>
              <w:snapToGrid w:val="0"/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 w:rsidP="008C4EC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szCs w:val="18"/>
              </w:rPr>
              <w:t>Il/la sottoscritto/a</w:t>
            </w:r>
            <w:r w:rsidRPr="00EC1807">
              <w:rPr>
                <w:rFonts w:ascii="Arial" w:hAnsi="Arial" w:cs="Arial"/>
                <w:b/>
              </w:rPr>
              <w:t xml:space="preserve"> RICHIEDE L’AUTORIZZAZIONE all’ampliamento dell’esercizio commerciale per la vendita </w:t>
            </w:r>
            <w:r w:rsidR="0003037D" w:rsidRPr="00EC1807">
              <w:rPr>
                <w:rFonts w:ascii="Arial" w:hAnsi="Arial" w:cs="Arial"/>
                <w:b/>
              </w:rPr>
              <w:t>di merci</w:t>
            </w:r>
            <w:r w:rsidRPr="00EC1807">
              <w:rPr>
                <w:rFonts w:ascii="Arial" w:hAnsi="Arial" w:cs="Arial"/>
                <w:b/>
              </w:rPr>
              <w:t xml:space="preserve"> ingombranti</w:t>
            </w:r>
            <w:r w:rsidR="008C4EC7" w:rsidRPr="00EC1807">
              <w:rPr>
                <w:rStyle w:val="Rimandonotaapidipagina"/>
                <w:rFonts w:ascii="Arial" w:hAnsi="Arial" w:cs="Arial"/>
                <w:b/>
              </w:rPr>
              <w:footnoteReference w:id="5"/>
            </w:r>
            <w:r w:rsidRPr="00EC1807">
              <w:rPr>
                <w:rFonts w:ascii="Arial" w:hAnsi="Arial" w:cs="Arial"/>
                <w:b/>
              </w:rPr>
              <w:t xml:space="preserve">  </w:t>
            </w:r>
          </w:p>
          <w:p w:rsidR="00E37381" w:rsidRPr="00EC1807" w:rsidRDefault="00E37381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  <w:p w:rsidR="008C4EC7" w:rsidRPr="00EC1807" w:rsidRDefault="00E37381" w:rsidP="008C4EC7">
            <w:pPr>
              <w:pStyle w:val="Standard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b/>
              </w:rPr>
              <w:t xml:space="preserve">Già avviato con l’autorizzazione </w:t>
            </w:r>
            <w:proofErr w:type="gramStart"/>
            <w:r w:rsidRPr="00EC1807">
              <w:rPr>
                <w:rFonts w:ascii="Arial" w:hAnsi="Arial" w:cs="Arial"/>
                <w:b/>
              </w:rPr>
              <w:t>prot./</w:t>
            </w:r>
            <w:proofErr w:type="gramEnd"/>
            <w:r w:rsidRPr="00EC1807">
              <w:rPr>
                <w:rFonts w:ascii="Arial" w:hAnsi="Arial" w:cs="Arial"/>
                <w:b/>
              </w:rPr>
              <w:t>n.</w:t>
            </w:r>
            <w:r w:rsidRPr="00EC1807">
              <w:rPr>
                <w:rFonts w:ascii="Arial" w:hAnsi="Arial" w:cs="Arial"/>
                <w:i/>
              </w:rPr>
              <w:t xml:space="preserve"> _________________________</w:t>
            </w:r>
            <w:r w:rsidRPr="00EC1807">
              <w:rPr>
                <w:rFonts w:ascii="Arial" w:hAnsi="Arial" w:cs="Arial"/>
                <w:b/>
              </w:rPr>
              <w:t xml:space="preserve"> del </w:t>
            </w:r>
            <w:r w:rsidRPr="00EC1807">
              <w:rPr>
                <w:rFonts w:ascii="Arial" w:hAnsi="Arial" w:cs="Arial"/>
                <w:szCs w:val="18"/>
              </w:rPr>
              <w:t>|__|__|/|__|__|/|__|__|__|__|</w:t>
            </w:r>
            <w:r w:rsidR="008C4EC7" w:rsidRPr="00EC1807">
              <w:rPr>
                <w:rFonts w:ascii="Arial" w:hAnsi="Arial" w:cs="Arial"/>
                <w:szCs w:val="18"/>
              </w:rPr>
              <w:t xml:space="preserve"> </w:t>
            </w:r>
          </w:p>
          <w:p w:rsidR="008C4EC7" w:rsidRDefault="008C4EC7" w:rsidP="008C4EC7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20386D" w:rsidRPr="00EC1807" w:rsidRDefault="0020386D" w:rsidP="008C4EC7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Pr="00EC1807" w:rsidRDefault="00E37381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  <w:r w:rsidRPr="00EC1807">
              <w:rPr>
                <w:rFonts w:ascii="Arial" w:hAnsi="Arial" w:cs="Arial"/>
                <w:b/>
              </w:rPr>
              <w:t>secondo le seguenti variazioni: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37381" w:rsidRDefault="00322770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b/>
                <w:szCs w:val="18"/>
              </w:rPr>
              <w:t xml:space="preserve"> la superficie commerciale lorda sarà </w:t>
            </w:r>
          </w:p>
          <w:p w:rsidR="0020386D" w:rsidRPr="00EC1807" w:rsidRDefault="0020386D">
            <w:pPr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322770" w:rsidP="0020386D">
            <w:pPr>
              <w:spacing w:before="120"/>
              <w:ind w:left="1098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E37381" w:rsidRPr="00EC1807">
              <w:rPr>
                <w:rFonts w:ascii="Arial" w:hAnsi="Arial" w:cs="Arial"/>
                <w:szCs w:val="18"/>
              </w:rPr>
              <w:t xml:space="preserve"> ampliata                   </w:t>
            </w:r>
            <w:r w:rsidR="00E37381" w:rsidRPr="00EC1807">
              <w:rPr>
                <w:rFonts w:ascii="Arial" w:hAnsi="Arial" w:cs="Arial"/>
                <w:b/>
                <w:szCs w:val="18"/>
              </w:rPr>
              <w:t xml:space="preserve">da mq </w:t>
            </w:r>
            <w:r w:rsidR="00E37381" w:rsidRPr="00EC1807">
              <w:rPr>
                <w:rFonts w:ascii="Arial" w:hAnsi="Arial" w:cs="Arial"/>
                <w:sz w:val="22"/>
                <w:szCs w:val="22"/>
              </w:rPr>
              <w:t xml:space="preserve">|__|__|__|__|      </w:t>
            </w:r>
            <w:r w:rsidR="00E37381" w:rsidRPr="00EC1807">
              <w:rPr>
                <w:rFonts w:ascii="Arial" w:hAnsi="Arial" w:cs="Arial"/>
                <w:b/>
                <w:szCs w:val="18"/>
              </w:rPr>
              <w:t xml:space="preserve">   a mq</w:t>
            </w:r>
            <w:r w:rsidR="00E37381" w:rsidRPr="00EC1807">
              <w:rPr>
                <w:rFonts w:ascii="Arial" w:hAnsi="Arial" w:cs="Arial"/>
                <w:sz w:val="22"/>
                <w:szCs w:val="22"/>
              </w:rPr>
              <w:t xml:space="preserve"> |__|__|__|__|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rPr>
          <w:trHeight w:val="710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EC1807" w:rsidRDefault="00E37381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20386D" w:rsidRDefault="00E37381">
            <w:pPr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DICHIARAZIONI SUL POSSESSO DEI REQUISITI DI ONORABILITA’</w:t>
            </w:r>
            <w:r w:rsidR="004865F1" w:rsidRPr="0020386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064BE0" w:rsidRPr="0020386D">
              <w:rPr>
                <w:rStyle w:val="Rimandonotaapidipagina"/>
                <w:rFonts w:ascii="Arial" w:hAnsi="Arial" w:cs="Arial"/>
                <w:b/>
                <w:bCs/>
                <w:i/>
                <w:sz w:val="20"/>
                <w:szCs w:val="18"/>
              </w:rPr>
              <w:footnoteReference w:id="6"/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i/>
                <w:sz w:val="20"/>
                <w:szCs w:val="20"/>
              </w:rPr>
              <w:t>Per Apertura; Trasferimento di sede; Ampliamento,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1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szCs w:val="18"/>
              </w:rPr>
            </w:pPr>
          </w:p>
          <w:p w:rsidR="00E37381" w:rsidRPr="00EC1807" w:rsidRDefault="00E37381" w:rsidP="003144C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Il/la sottoscritto/a</w:t>
            </w:r>
            <w:r w:rsidRPr="00EC1807">
              <w:rPr>
                <w:rFonts w:ascii="Arial" w:hAnsi="Arial" w:cs="Arial"/>
              </w:rPr>
              <w:t>, consapevole delle sanzioni penali previste dalla legge per le false dichiarazioni e attestazioni (art. 76 del DPR 445 del 2000 Codice penale), sotto la propria responsabilità,</w:t>
            </w:r>
          </w:p>
          <w:p w:rsidR="00E37381" w:rsidRPr="00EC1807" w:rsidRDefault="00E37381" w:rsidP="003144CF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dichiara:</w:t>
            </w:r>
          </w:p>
          <w:p w:rsidR="00E37381" w:rsidRPr="00EC1807" w:rsidRDefault="00E37381" w:rsidP="003144CF">
            <w:pPr>
              <w:numPr>
                <w:ilvl w:val="0"/>
                <w:numId w:val="2"/>
              </w:numPr>
              <w:spacing w:after="120" w:line="360" w:lineRule="auto"/>
              <w:ind w:left="360"/>
              <w:jc w:val="left"/>
              <w:rPr>
                <w:rFonts w:ascii="Arial" w:hAnsi="Arial" w:cs="Arial"/>
                <w:i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i/>
              </w:rPr>
            </w:pPr>
          </w:p>
          <w:tbl>
            <w:tblPr>
              <w:tblW w:w="10457" w:type="dxa"/>
              <w:tblLayout w:type="fixed"/>
              <w:tblLook w:val="0000" w:firstRow="0" w:lastRow="0" w:firstColumn="0" w:lastColumn="0" w:noHBand="0" w:noVBand="0"/>
            </w:tblPr>
            <w:tblGrid>
              <w:gridCol w:w="10457"/>
            </w:tblGrid>
            <w:tr w:rsidR="00D24B45" w:rsidRPr="00EC1807" w:rsidTr="00860FBB">
              <w:trPr>
                <w:trHeight w:val="680"/>
              </w:trPr>
              <w:tc>
                <w:tcPr>
                  <w:tcW w:w="10457" w:type="dxa"/>
                  <w:tcBorders>
                    <w:top w:val="single" w:sz="4" w:space="0" w:color="C0C0C0"/>
                    <w:bottom w:val="double" w:sz="1" w:space="0" w:color="C0C0C0"/>
                  </w:tcBorders>
                  <w:shd w:val="clear" w:color="auto" w:fill="F2F2F2"/>
                  <w:vAlign w:val="center"/>
                </w:tcPr>
                <w:p w:rsidR="00D24B45" w:rsidRDefault="00D24B45" w:rsidP="00D24B45">
                  <w:pPr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D24B45" w:rsidRPr="00EC1807" w:rsidRDefault="00D24B45" w:rsidP="00D24B45">
                  <w:pPr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 w:rsidRPr="00EC1807">
                    <w:rPr>
                      <w:rFonts w:ascii="Arial" w:hAnsi="Arial" w:cs="Arial"/>
                      <w:b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D24B45" w:rsidRDefault="00D24B45" w:rsidP="00D24B45">
                  <w:pPr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 w:rsidRPr="00EC1807">
                    <w:rPr>
                      <w:rFonts w:ascii="Arial" w:hAnsi="Arial" w:cs="Arial"/>
                      <w:b/>
                      <w:szCs w:val="20"/>
                    </w:rPr>
                    <w:t xml:space="preserve">(art. 71, </w:t>
                  </w:r>
                  <w:proofErr w:type="spellStart"/>
                  <w:r w:rsidRPr="00EC1807"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 w:rsidRPr="00EC1807">
                    <w:rPr>
                      <w:rFonts w:ascii="Arial" w:hAnsi="Arial" w:cs="Arial"/>
                      <w:b/>
                      <w:szCs w:val="20"/>
                    </w:rPr>
                    <w:t xml:space="preserve"> n. 59/2010)</w:t>
                  </w:r>
                  <w:r w:rsidRPr="00EC1807">
                    <w:rPr>
                      <w:rStyle w:val="Caratteredellanota"/>
                      <w:rFonts w:ascii="Arial" w:hAnsi="Arial" w:cs="Arial"/>
                      <w:b/>
                      <w:szCs w:val="20"/>
                    </w:rPr>
                    <w:footnoteReference w:id="7"/>
                  </w:r>
                </w:p>
                <w:p w:rsidR="00D24B45" w:rsidRDefault="00D24B45" w:rsidP="00D24B45">
                  <w:pPr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E37381" w:rsidRPr="00EC1807" w:rsidTr="00860FBB">
              <w:trPr>
                <w:trHeight w:val="680"/>
              </w:trPr>
              <w:tc>
                <w:tcPr>
                  <w:tcW w:w="10457" w:type="dxa"/>
                  <w:tcBorders>
                    <w:top w:val="single" w:sz="4" w:space="0" w:color="C0C0C0"/>
                    <w:bottom w:val="double" w:sz="1" w:space="0" w:color="C0C0C0"/>
                  </w:tcBorders>
                  <w:shd w:val="clear" w:color="auto" w:fill="F2F2F2"/>
                  <w:vAlign w:val="center"/>
                </w:tcPr>
                <w:p w:rsidR="00D24B45" w:rsidRDefault="00D24B45" w:rsidP="00D24B45">
                  <w:pPr>
                    <w:snapToGrid w:val="0"/>
                    <w:spacing w:line="276" w:lineRule="auto"/>
                    <w:ind w:right="475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      </w:t>
                  </w:r>
                </w:p>
                <w:p w:rsidR="00D24B45" w:rsidRPr="00EC1807" w:rsidRDefault="00D24B45" w:rsidP="00D24B45">
                  <w:pPr>
                    <w:snapToGrid w:val="0"/>
                    <w:spacing w:line="276" w:lineRule="auto"/>
                    <w:ind w:right="475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      </w:t>
                  </w: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Non possono esercitare l'attività commerciale di vendita e di somministrazione: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a)  coloro che sono stati dichiarati delinquenti abituali, professionali o per tendenza, salvo che abbiano ottenuto la riabilitazione;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b)  coloro che hanno riportato una condanna, con sentenza passata in giudicato, per delitto non colposo, per il quale è prevista una pena detentiva non inferiore nel minimo a tre anni, sempre che sia stata applicata, in concreto, una pena superiore al minimo edittale;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c)  coloro che hanno riportato, con sentenza passata in giudicato, una condanna a pena detentiva per uno dei delitti di cui al libro II, Titolo VIII, capo II del </w:t>
                  </w:r>
                  <w:proofErr w:type="gramStart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codice penale</w:t>
                  </w:r>
                  <w:proofErr w:type="gramEnd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, ovvero per ricettazione, riciclaggio, insolvenza fraudolenta, bancarotta fraudolenta, usura, rapina, delitti contro la persona commessi con violenza, estorsione;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d)  coloro che hanno riportato, con sentenza passata in giudicato, una condanna per reati contro l'igiene e la sanità pubblica, compresi i delitti di cui al libro II, Titolo VI, capo II del </w:t>
                  </w:r>
                  <w:proofErr w:type="gramStart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codice penale</w:t>
                  </w:r>
                  <w:proofErr w:type="gramEnd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;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e)  coloro che hanno riportato, con sentenza passata in giudicato, due o più condanne, nel quinquennio precedente all'inizio dell'esercizio dell'attività, per delitti di frode nella preparazione e nel commercio degli alimenti previsti da leggi speciali;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f)  coloro che sono sottoposti a una delle misure previste dal Codice delle leggi antimafia (</w:t>
                  </w:r>
                  <w:proofErr w:type="spellStart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D.Lgs.</w:t>
                  </w:r>
                  <w:proofErr w:type="spellEnd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 n. 159/2011)</w:t>
                  </w:r>
                  <w:r w:rsidRPr="00EC1807">
                    <w:rPr>
                      <w:rStyle w:val="Rimandonotaapidipagina"/>
                      <w:rFonts w:ascii="Arial" w:hAnsi="Arial" w:cs="Arial"/>
                      <w:i/>
                      <w:szCs w:val="20"/>
                    </w:rPr>
                    <w:footnoteReference w:id="8"/>
                  </w: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 ovvero a misure di sicurezza.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lastRenderedPageBreak/>
                    <w:t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della sentenza, salvo riabilitazione.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Il divieto di esercizio dell'attività non si applica qualora, con sentenza passata in giudicato sia stata concessa la sospensione condizionale della pena sempre che non intervengano circostanze idonee a incidere sulla revoca della sospensione.</w:t>
                  </w:r>
                </w:p>
                <w:p w:rsidR="00D24B45" w:rsidRPr="00EC1807" w:rsidRDefault="00D24B45" w:rsidP="00D24B45">
                  <w:pPr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In caso di società, associazioni od organismi collettivi i requisiti morali devono essere posseduti dal legale rappresentante, da altra persona preposta all'attività commerciale e da tutti i soggetti individuati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  <w:p w:rsidR="0020386D" w:rsidRPr="00EC1807" w:rsidRDefault="0020386D" w:rsidP="00D24B45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37381" w:rsidRDefault="00E37381">
            <w:pPr>
              <w:jc w:val="left"/>
              <w:rPr>
                <w:rFonts w:ascii="Arial" w:hAnsi="Arial" w:cs="Arial"/>
              </w:rPr>
            </w:pPr>
          </w:p>
          <w:p w:rsidR="00D24B45" w:rsidRPr="00EC1807" w:rsidRDefault="00D24B45">
            <w:pPr>
              <w:jc w:val="left"/>
              <w:rPr>
                <w:rFonts w:ascii="Arial" w:hAnsi="Arial" w:cs="Arial"/>
              </w:rPr>
            </w:pPr>
          </w:p>
          <w:p w:rsidR="00E37381" w:rsidRPr="002D69B3" w:rsidRDefault="00E37381" w:rsidP="002D69B3">
            <w:pPr>
              <w:numPr>
                <w:ilvl w:val="0"/>
                <w:numId w:val="2"/>
              </w:numPr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C1807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C1807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10311" w:type="dxa"/>
              <w:tblLayout w:type="fixed"/>
              <w:tblLook w:val="0000" w:firstRow="0" w:lastRow="0" w:firstColumn="0" w:lastColumn="0" w:noHBand="0" w:noVBand="0"/>
            </w:tblPr>
            <w:tblGrid>
              <w:gridCol w:w="10311"/>
            </w:tblGrid>
            <w:tr w:rsidR="00E37381" w:rsidRPr="00EC1807" w:rsidTr="00D24B45">
              <w:trPr>
                <w:trHeight w:val="680"/>
              </w:trPr>
              <w:tc>
                <w:tcPr>
                  <w:tcW w:w="10311" w:type="dxa"/>
                  <w:tcBorders>
                    <w:top w:val="single" w:sz="4" w:space="0" w:color="C0C0C0"/>
                    <w:bottom w:val="double" w:sz="1" w:space="0" w:color="C0C0C0"/>
                  </w:tcBorders>
                  <w:shd w:val="clear" w:color="auto" w:fill="F2F2F2"/>
                  <w:vAlign w:val="center"/>
                </w:tcPr>
                <w:p w:rsidR="00E37381" w:rsidRPr="00EC1807" w:rsidRDefault="00E37381" w:rsidP="00064BE0">
                  <w:pPr>
                    <w:snapToGrid w:val="0"/>
                    <w:ind w:left="360" w:right="475"/>
                    <w:rPr>
                      <w:rFonts w:ascii="Arial" w:hAnsi="Arial" w:cs="Arial"/>
                    </w:rPr>
                  </w:pPr>
                  <w:r w:rsidRPr="00EC1807">
                    <w:rPr>
                      <w:rFonts w:ascii="Arial" w:hAnsi="Arial" w:cs="Arial"/>
                      <w:b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C1807"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 w:rsidRPr="00EC1807">
                    <w:rPr>
                      <w:rFonts w:ascii="Arial" w:hAnsi="Arial" w:cs="Arial"/>
                      <w:b/>
                      <w:szCs w:val="20"/>
                    </w:rPr>
                    <w:t xml:space="preserve"> n. 159/2011)?</w:t>
                  </w:r>
                </w:p>
              </w:tc>
            </w:tr>
            <w:tr w:rsidR="00E37381" w:rsidRPr="00EC1807" w:rsidTr="00D24B45">
              <w:trPr>
                <w:trHeight w:val="1526"/>
              </w:trPr>
              <w:tc>
                <w:tcPr>
                  <w:tcW w:w="10311" w:type="dxa"/>
                  <w:tcBorders>
                    <w:top w:val="double" w:sz="1" w:space="0" w:color="C0C0C0"/>
                    <w:bottom w:val="single" w:sz="4" w:space="0" w:color="C0C0C0"/>
                  </w:tcBorders>
                  <w:shd w:val="clear" w:color="auto" w:fill="F2F2F2"/>
                  <w:vAlign w:val="center"/>
                </w:tcPr>
                <w:p w:rsidR="00E37381" w:rsidRPr="00EC1807" w:rsidRDefault="00E37381" w:rsidP="00D24B45">
                  <w:pPr>
                    <w:snapToGrid w:val="0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="00EC1807" w:rsidRPr="00EC1807">
                    <w:rPr>
                      <w:rFonts w:ascii="Arial" w:hAnsi="Arial" w:cs="Arial"/>
                      <w:i/>
                      <w:szCs w:val="20"/>
                    </w:rPr>
                    <w:t>D.Lgs.</w:t>
                  </w:r>
                  <w:proofErr w:type="spellEnd"/>
                  <w:r w:rsidRPr="00EC1807">
                    <w:rPr>
                      <w:rFonts w:ascii="Arial" w:hAnsi="Arial" w:cs="Arial"/>
                      <w:i/>
                      <w:szCs w:val="20"/>
                    </w:rPr>
                    <w:t xml:space="preserve"> 159/2011);</w:t>
                  </w:r>
                </w:p>
                <w:p w:rsidR="00E37381" w:rsidRPr="00EC1807" w:rsidRDefault="00E37381" w:rsidP="00D24B45">
                  <w:pPr>
                    <w:spacing w:line="276" w:lineRule="auto"/>
                    <w:ind w:left="360" w:right="475"/>
                    <w:rPr>
                      <w:rFonts w:ascii="Arial" w:hAnsi="Arial" w:cs="Arial"/>
                    </w:rPr>
                  </w:pPr>
                  <w:r w:rsidRPr="00EC1807">
                    <w:rPr>
                      <w:rFonts w:ascii="Arial" w:hAnsi="Arial" w:cs="Arial"/>
                      <w:i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E37381" w:rsidRPr="00EC1807" w:rsidRDefault="00E3738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E37381" w:rsidRPr="00EC1807" w:rsidTr="0020386D">
        <w:trPr>
          <w:trHeight w:val="710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EC1807" w:rsidRDefault="00E3738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37381" w:rsidRPr="00EC1807" w:rsidRDefault="00E37381">
            <w:pPr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  <w:tc>
          <w:tcPr>
            <w:tcW w:w="20" w:type="dxa"/>
            <w:shd w:val="clear" w:color="auto" w:fill="auto"/>
          </w:tcPr>
          <w:p w:rsidR="00E37381" w:rsidRPr="00EC1807" w:rsidRDefault="00E37381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20386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1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81" w:rsidRPr="00EC1807" w:rsidRDefault="00E37381" w:rsidP="00D24B45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E37381" w:rsidP="00D24B45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Il/la sottoscritto/a dichiara, relativamente ai locali di esercizio, di aver rispettato:</w:t>
            </w:r>
          </w:p>
          <w:p w:rsidR="00E37381" w:rsidRPr="00EC1807" w:rsidRDefault="00E37381" w:rsidP="00D24B45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E37381" w:rsidRPr="00EC1807" w:rsidRDefault="00E37381" w:rsidP="00D24B4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i regolamenti locali di polizia urbana, annonaria e di igiene e sanità, i regolamenti edilizi e le norme urbanistiche nonché quelle relative alle destinazioni d'uso</w:t>
            </w:r>
          </w:p>
          <w:p w:rsidR="00F967D2" w:rsidRPr="00EC1807" w:rsidRDefault="00E37381" w:rsidP="00D24B4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la normativa vigente in materia di prevenzione incendi</w:t>
            </w:r>
          </w:p>
          <w:p w:rsidR="00210CEE" w:rsidRPr="00EC1807" w:rsidRDefault="00860FBB" w:rsidP="00D24B4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l</w:t>
            </w:r>
            <w:r w:rsidR="00210CEE" w:rsidRPr="00EC1807">
              <w:rPr>
                <w:rFonts w:ascii="Arial" w:hAnsi="Arial" w:cs="Arial"/>
                <w:szCs w:val="18"/>
              </w:rPr>
              <w:t xml:space="preserve">a </w:t>
            </w:r>
            <w:r w:rsidRPr="00EC1807">
              <w:rPr>
                <w:rFonts w:ascii="Arial" w:hAnsi="Arial" w:cs="Arial"/>
                <w:szCs w:val="18"/>
              </w:rPr>
              <w:t>superficie</w:t>
            </w:r>
            <w:r w:rsidR="00210CEE" w:rsidRPr="00EC1807">
              <w:rPr>
                <w:rFonts w:ascii="Arial" w:hAnsi="Arial" w:cs="Arial"/>
                <w:szCs w:val="18"/>
              </w:rPr>
              <w:t xml:space="preserve"> da destinare a parcheggio</w:t>
            </w:r>
            <w:r w:rsidR="00210CEE" w:rsidRPr="00EC1807">
              <w:rPr>
                <w:rStyle w:val="Rimandonotaapidipagina"/>
                <w:rFonts w:ascii="Arial" w:hAnsi="Arial" w:cs="Arial"/>
                <w:szCs w:val="18"/>
              </w:rPr>
              <w:footnoteReference w:id="9"/>
            </w:r>
            <w:r w:rsidR="00210CEE" w:rsidRPr="00EC1807">
              <w:rPr>
                <w:rFonts w:ascii="Arial" w:hAnsi="Arial" w:cs="Arial"/>
                <w:szCs w:val="18"/>
              </w:rPr>
              <w:t xml:space="preserve"> (fatte salve le esenzioni previste dall'art. 35 comma 5 L.R. 7/2020), ad aree ad uso pubblico e a movimentazione merci</w:t>
            </w:r>
            <w:r w:rsidR="00210CEE" w:rsidRPr="00EC1807">
              <w:rPr>
                <w:rStyle w:val="Rimandonotaapidipagina"/>
                <w:rFonts w:ascii="Arial" w:hAnsi="Arial" w:cs="Arial"/>
                <w:szCs w:val="18"/>
              </w:rPr>
              <w:footnoteReference w:id="10"/>
            </w:r>
            <w:r w:rsidR="00210CEE" w:rsidRPr="00EC1807">
              <w:rPr>
                <w:rFonts w:ascii="Arial" w:hAnsi="Arial" w:cs="Arial"/>
                <w:szCs w:val="18"/>
              </w:rPr>
              <w:t xml:space="preserve"> e i coefficienti stabili negli allegati C) e D) della L.R. 7/2020</w:t>
            </w:r>
            <w:r w:rsidR="00210CEE" w:rsidRPr="00EC1807">
              <w:rPr>
                <w:rFonts w:ascii="Arial" w:hAnsi="Arial" w:cs="Arial"/>
                <w:vertAlign w:val="superscript"/>
              </w:rPr>
              <w:footnoteReference w:id="11"/>
            </w:r>
          </w:p>
          <w:p w:rsidR="00E37381" w:rsidRPr="00EC1807" w:rsidRDefault="00E37381" w:rsidP="00D24B45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lastRenderedPageBreak/>
              <w:t>Il/la sottoscritto/a dichiara, inoltre:</w:t>
            </w:r>
          </w:p>
          <w:p w:rsidR="00E37381" w:rsidRPr="00EC1807" w:rsidRDefault="00E37381" w:rsidP="00D24B4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E37381" w:rsidRPr="00EC1807" w:rsidRDefault="00E37381" w:rsidP="00D24B45">
            <w:pPr>
              <w:spacing w:line="36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</w:tbl>
    <w:p w:rsidR="00E37381" w:rsidRPr="00EC1807" w:rsidRDefault="00E37381">
      <w:pPr>
        <w:rPr>
          <w:rFonts w:ascii="Arial" w:hAnsi="Arial" w:cs="Arial"/>
        </w:rPr>
      </w:pPr>
    </w:p>
    <w:p w:rsidR="00D24B45" w:rsidRDefault="00D24B45">
      <w:pPr>
        <w:rPr>
          <w:rFonts w:ascii="Arial" w:hAnsi="Arial" w:cs="Arial"/>
          <w:b/>
          <w:sz w:val="28"/>
          <w:szCs w:val="28"/>
        </w:rPr>
      </w:pPr>
    </w:p>
    <w:p w:rsidR="00D24B45" w:rsidRDefault="00D24B45">
      <w:pPr>
        <w:rPr>
          <w:rFonts w:ascii="Arial" w:hAnsi="Arial" w:cs="Arial"/>
          <w:b/>
          <w:sz w:val="28"/>
          <w:szCs w:val="28"/>
        </w:rPr>
      </w:pPr>
    </w:p>
    <w:p w:rsidR="00E37381" w:rsidRPr="00EC1807" w:rsidRDefault="00176B85" w:rsidP="00D24B45">
      <w:pPr>
        <w:ind w:right="260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¨</w:t>
      </w:r>
      <w:r w:rsidR="00E37381" w:rsidRPr="00EC1807">
        <w:rPr>
          <w:rFonts w:ascii="Arial" w:hAnsi="Arial" w:cs="Arial"/>
          <w:b/>
          <w:sz w:val="28"/>
          <w:szCs w:val="28"/>
        </w:rPr>
        <w:t xml:space="preserve"> </w:t>
      </w:r>
      <w:r w:rsidR="00E37381" w:rsidRPr="00EC1807">
        <w:rPr>
          <w:rFonts w:ascii="Arial" w:hAnsi="Arial" w:cs="Arial"/>
          <w:sz w:val="28"/>
          <w:szCs w:val="28"/>
        </w:rPr>
        <w:t xml:space="preserve">DOMANDA DI AUTORIZZAZIONE + SCIA: </w:t>
      </w: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  <w:r w:rsidRPr="00EC1807">
        <w:rPr>
          <w:rFonts w:ascii="Arial" w:hAnsi="Arial" w:cs="Arial"/>
        </w:rPr>
        <w:t>Il/la sottoscritto/a presenta la segnalazione/comunicazione indicata nel quadro riepilogativo allegato.</w:t>
      </w: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176B85" w:rsidP="00D24B45">
      <w:pPr>
        <w:ind w:right="260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¨</w:t>
      </w:r>
      <w:r w:rsidR="00E37381" w:rsidRPr="00EC1807">
        <w:rPr>
          <w:rFonts w:ascii="Arial" w:hAnsi="Arial" w:cs="Arial"/>
          <w:b/>
          <w:sz w:val="28"/>
          <w:szCs w:val="28"/>
        </w:rPr>
        <w:t xml:space="preserve"> </w:t>
      </w:r>
      <w:r w:rsidR="00E37381" w:rsidRPr="00EC1807">
        <w:rPr>
          <w:rFonts w:ascii="Arial" w:hAnsi="Arial" w:cs="Arial"/>
          <w:sz w:val="28"/>
          <w:szCs w:val="28"/>
        </w:rPr>
        <w:t>DOMANDA DI AUTORIZZAZIONE + SCIA UNICA:</w:t>
      </w: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  <w:r w:rsidRPr="00EC1807">
        <w:rPr>
          <w:rFonts w:ascii="Arial" w:hAnsi="Arial" w:cs="Arial"/>
        </w:rPr>
        <w:t>Il/la sottoscritto/a presenta le segnalazioni e/o comunicazioni indicate nel quadro riepilogativo allegato.</w:t>
      </w: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E37381" w:rsidP="00D24B45">
      <w:pPr>
        <w:ind w:right="260"/>
        <w:rPr>
          <w:rFonts w:ascii="Arial" w:hAnsi="Arial" w:cs="Arial"/>
        </w:rPr>
      </w:pPr>
    </w:p>
    <w:p w:rsidR="00E37381" w:rsidRPr="00EC1807" w:rsidRDefault="00176B85" w:rsidP="00D24B45">
      <w:pPr>
        <w:ind w:right="26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¨</w:t>
      </w:r>
      <w:r w:rsidR="00E37381" w:rsidRPr="00EC1807">
        <w:rPr>
          <w:rFonts w:ascii="Arial" w:hAnsi="Arial" w:cs="Arial"/>
          <w:b/>
          <w:sz w:val="28"/>
          <w:szCs w:val="28"/>
        </w:rPr>
        <w:t xml:space="preserve"> </w:t>
      </w:r>
      <w:r w:rsidR="00E37381" w:rsidRPr="00EC1807">
        <w:rPr>
          <w:rFonts w:ascii="Arial" w:hAnsi="Arial" w:cs="Arial"/>
          <w:sz w:val="28"/>
          <w:szCs w:val="28"/>
        </w:rPr>
        <w:t>DOMANDA DI AUTORIZZAZIONE + DOMANDA PER IL RILASCIO DI ALTRE AUTORIZZAZIONI:</w:t>
      </w:r>
    </w:p>
    <w:p w:rsidR="00E37381" w:rsidRPr="00EC1807" w:rsidRDefault="00E37381" w:rsidP="00D24B45">
      <w:pPr>
        <w:ind w:right="260"/>
        <w:rPr>
          <w:rFonts w:ascii="Arial" w:hAnsi="Arial" w:cs="Arial"/>
          <w:sz w:val="28"/>
          <w:szCs w:val="28"/>
        </w:rPr>
      </w:pPr>
    </w:p>
    <w:p w:rsidR="00E37381" w:rsidRPr="00EC1807" w:rsidRDefault="00E37381" w:rsidP="00D24B45">
      <w:pPr>
        <w:spacing w:line="360" w:lineRule="auto"/>
        <w:ind w:right="260"/>
        <w:rPr>
          <w:rFonts w:ascii="Arial" w:hAnsi="Arial" w:cs="Arial"/>
        </w:rPr>
      </w:pPr>
      <w:r w:rsidRPr="00EC1807"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E37381" w:rsidRPr="00EC1807" w:rsidRDefault="00E37381" w:rsidP="00D24B45">
      <w:pPr>
        <w:spacing w:line="360" w:lineRule="auto"/>
        <w:ind w:right="260"/>
        <w:rPr>
          <w:rFonts w:ascii="Arial" w:hAnsi="Arial" w:cs="Arial"/>
        </w:rPr>
      </w:pPr>
    </w:p>
    <w:p w:rsidR="00E37381" w:rsidRPr="00EC1807" w:rsidRDefault="00E37381" w:rsidP="00D24B45">
      <w:pPr>
        <w:spacing w:line="360" w:lineRule="auto"/>
        <w:ind w:right="260"/>
        <w:rPr>
          <w:rFonts w:ascii="Arial" w:hAnsi="Arial" w:cs="Arial"/>
        </w:rPr>
      </w:pPr>
    </w:p>
    <w:p w:rsidR="00E37381" w:rsidRPr="00EC1807" w:rsidRDefault="00E37381" w:rsidP="00D24B45">
      <w:pPr>
        <w:spacing w:line="360" w:lineRule="auto"/>
        <w:ind w:right="260"/>
        <w:rPr>
          <w:rFonts w:ascii="Arial" w:hAnsi="Arial" w:cs="Arial"/>
        </w:rPr>
      </w:pPr>
    </w:p>
    <w:p w:rsidR="00E37381" w:rsidRPr="00EC1807" w:rsidRDefault="00E37381" w:rsidP="00D24B45">
      <w:pPr>
        <w:spacing w:line="360" w:lineRule="auto"/>
        <w:ind w:right="260"/>
        <w:rPr>
          <w:rFonts w:ascii="Arial" w:hAnsi="Arial" w:cs="Arial"/>
          <w:szCs w:val="18"/>
        </w:rPr>
      </w:pPr>
      <w:r w:rsidRPr="00EC1807">
        <w:rPr>
          <w:rFonts w:ascii="Arial" w:hAnsi="Arial" w:cs="Arial"/>
          <w:b/>
        </w:rPr>
        <w:t>Attenzione</w:t>
      </w:r>
      <w:r w:rsidRPr="00EC1807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E37381" w:rsidRPr="00EC1807" w:rsidRDefault="00E3738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Default="00E37381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EC1807">
        <w:rPr>
          <w:rFonts w:ascii="Arial" w:hAnsi="Arial" w:cs="Arial"/>
          <w:szCs w:val="18"/>
        </w:rPr>
        <w:t>Data</w:t>
      </w:r>
      <w:r w:rsidRPr="00EC1807">
        <w:rPr>
          <w:rFonts w:ascii="Arial" w:hAnsi="Arial" w:cs="Arial"/>
          <w:i/>
        </w:rPr>
        <w:t xml:space="preserve">____________________     </w:t>
      </w:r>
      <w:r w:rsidRPr="00EC1807">
        <w:rPr>
          <w:rFonts w:ascii="Arial" w:hAnsi="Arial" w:cs="Arial"/>
          <w:szCs w:val="18"/>
        </w:rPr>
        <w:t xml:space="preserve">         Firma</w:t>
      </w:r>
      <w:r w:rsidRPr="00EC1807">
        <w:rPr>
          <w:rFonts w:ascii="Arial" w:hAnsi="Arial" w:cs="Arial"/>
          <w:i/>
        </w:rPr>
        <w:t>____________________________________________________</w:t>
      </w:r>
      <w:r w:rsidR="00D24B45">
        <w:rPr>
          <w:rFonts w:ascii="Arial" w:hAnsi="Arial" w:cs="Arial"/>
          <w:i/>
        </w:rPr>
        <w:t>_______________</w:t>
      </w:r>
    </w:p>
    <w:p w:rsidR="00D24B45" w:rsidRDefault="00D24B45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D24B45" w:rsidRDefault="00D24B45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D24B45" w:rsidRDefault="00D24B45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D24B45" w:rsidRPr="00EC1807" w:rsidRDefault="00D24B45">
      <w:pPr>
        <w:tabs>
          <w:tab w:val="left" w:pos="3060"/>
        </w:tabs>
        <w:spacing w:after="120"/>
        <w:rPr>
          <w:rFonts w:ascii="Arial" w:hAnsi="Arial" w:cs="Arial"/>
          <w:b/>
          <w:bCs/>
          <w:szCs w:val="18"/>
        </w:rPr>
      </w:pPr>
    </w:p>
    <w:p w:rsidR="00E37381" w:rsidRPr="00EC1807" w:rsidRDefault="00E37381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E37381" w:rsidRDefault="00E37381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D24B45" w:rsidRDefault="00D24B4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D24B45" w:rsidRDefault="00D24B4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D24B45" w:rsidRDefault="00D24B4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D24B45" w:rsidRDefault="00D24B4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D24B45" w:rsidRPr="00EC1807" w:rsidRDefault="00D24B4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E37381" w:rsidRPr="00EC1807" w:rsidRDefault="00E37381" w:rsidP="00B71B41">
      <w:pPr>
        <w:spacing w:before="40" w:after="40"/>
        <w:ind w:right="260"/>
        <w:rPr>
          <w:rFonts w:ascii="Arial" w:hAnsi="Arial" w:cs="Arial"/>
          <w:b/>
          <w:bCs/>
          <w:szCs w:val="18"/>
        </w:rPr>
      </w:pPr>
    </w:p>
    <w:p w:rsidR="00B71B41" w:rsidRPr="000F666C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lang w:eastAsia="en-US"/>
        </w:rPr>
        <w:footnoteReference w:id="12"/>
      </w:r>
    </w:p>
    <w:p w:rsidR="00B71B41" w:rsidRPr="008F0685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71B41" w:rsidRPr="008F0685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lang w:eastAsia="en-US"/>
        </w:rPr>
        <w:footnoteReference w:id="13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B71B41" w:rsidRPr="008F0685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B71B41" w:rsidRPr="008F0685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lang w:eastAsia="en-US"/>
        </w:rPr>
        <w:footnoteReference w:id="14"/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B71B41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71B41" w:rsidRPr="00F86F3B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71B41" w:rsidRPr="006E5264" w:rsidRDefault="00B71B41" w:rsidP="00B71B41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B71B41" w:rsidRDefault="00B71B41" w:rsidP="00B71B41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B71B41" w:rsidRDefault="00B71B41" w:rsidP="00B71B41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Cs w:val="18"/>
          <w:lang w:eastAsia="en-US"/>
        </w:rPr>
      </w:pPr>
    </w:p>
    <w:p w:rsidR="00B71B41" w:rsidRDefault="00B71B41" w:rsidP="00B71B41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E37381" w:rsidRPr="00EC1807" w:rsidRDefault="00E37381">
      <w:pPr>
        <w:pageBreakBefore/>
        <w:rPr>
          <w:rFonts w:ascii="Arial" w:hAnsi="Arial" w:cs="Arial"/>
        </w:rPr>
      </w:pPr>
      <w:r w:rsidRPr="00EC1807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E37381" w:rsidRPr="00EC1807" w:rsidRDefault="00E3738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245"/>
      </w:tblGrid>
      <w:tr w:rsidR="00B71B41" w:rsidRPr="00EC1807" w:rsidTr="00BC0329">
        <w:trPr>
          <w:trHeight w:val="381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B71B41" w:rsidRDefault="00B71B41">
            <w:pPr>
              <w:snapToGrid w:val="0"/>
              <w:rPr>
                <w:rFonts w:ascii="Arial" w:hAnsi="Arial" w:cs="Arial"/>
                <w:b/>
                <w:i/>
                <w:szCs w:val="18"/>
              </w:rPr>
            </w:pPr>
          </w:p>
          <w:p w:rsidR="00B71B41" w:rsidRDefault="00B71B41">
            <w:pPr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 w:rsidRPr="00EC1807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</w:p>
          <w:p w:rsidR="00B71B41" w:rsidRPr="00EC1807" w:rsidRDefault="00B71B41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Nel caso di procura/delega a presentare la domanda</w:t>
            </w: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  <w:bookmarkStart w:id="2" w:name="_GoBack"/>
            <w:bookmarkEnd w:id="2"/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Dichiarazioni sul possesso dei requisiti da parte degli altri soci (Allegato A)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Sempre, in presenza di soggetti (es. soci) diversi dal dichiarante</w:t>
            </w:r>
          </w:p>
          <w:p w:rsidR="00E37381" w:rsidRPr="00EC1807" w:rsidRDefault="00E37381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>
            <w:pPr>
              <w:snapToGrid w:val="0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Sempre obbligatoria </w:t>
            </w:r>
          </w:p>
        </w:tc>
      </w:tr>
      <w:tr w:rsidR="00E37381" w:rsidRPr="00EC1807" w:rsidTr="000C46DF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1. Relazione illustrativa sulle caratteristiche del soggetto richiedente;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2. Relazione illustrativa sull'iniziativa che si intende realizzare anche con riferimento agli aspetti organizzativo-gestionali;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3. Studio sulla presumibile area di attrazione commerciale e sulla funzione che l'insediamento intende svolgere nel contesto </w:t>
            </w:r>
            <w:proofErr w:type="gramStart"/>
            <w:r w:rsidRPr="00EC1807">
              <w:rPr>
                <w:rFonts w:ascii="Arial" w:hAnsi="Arial" w:cs="Arial"/>
                <w:szCs w:val="18"/>
              </w:rPr>
              <w:t>socio economico</w:t>
            </w:r>
            <w:proofErr w:type="gramEnd"/>
            <w:r w:rsidRPr="00EC1807">
              <w:rPr>
                <w:rFonts w:ascii="Arial" w:hAnsi="Arial" w:cs="Arial"/>
                <w:szCs w:val="18"/>
              </w:rPr>
              <w:t xml:space="preserve"> dell'area;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4. Studio sull'impatto della struttura sull'apparato distributivo dell'area di attrazione commerciale (*);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5. Progetto edilizio, comprendente pianta e sezioni nonché destinazioni d'uso di aree e locali;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6. Piano finanziario complessivo articolato per fasi temporali di realizzazione nonché di gestione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(tre anni);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7. Studio dell'impatto ambientale (*);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8. Studio dell'impatto dell'intervento sul traffico;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9. Piano di smaltimento dei rifiuti solidi urbani prodotti dalla struttura; (*)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10. Piano di massima dell'occupazione prevista, articolato per funzioni aziendali e fasi temporali, con indi - </w:t>
            </w:r>
            <w:proofErr w:type="spellStart"/>
            <w:r w:rsidRPr="00EC1807">
              <w:rPr>
                <w:rFonts w:ascii="Arial" w:hAnsi="Arial" w:cs="Arial"/>
                <w:szCs w:val="18"/>
              </w:rPr>
              <w:t>cazione</w:t>
            </w:r>
            <w:proofErr w:type="spellEnd"/>
            <w:r w:rsidRPr="00EC1807">
              <w:rPr>
                <w:rFonts w:ascii="Arial" w:hAnsi="Arial" w:cs="Arial"/>
                <w:szCs w:val="18"/>
              </w:rPr>
              <w:t xml:space="preserve"> di iniziative ed esigenze di formazione/riqualificazione degli addetti e dei quadri direttivi ed intermedi, nonché del piano di pubblicizzazione delle ricadute occupazionali </w:t>
            </w:r>
            <w:r w:rsidRPr="00EC1807">
              <w:rPr>
                <w:rFonts w:ascii="Arial" w:hAnsi="Arial" w:cs="Arial"/>
                <w:szCs w:val="18"/>
              </w:rPr>
              <w:lastRenderedPageBreak/>
              <w:t>dell'intervento;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11. Relazione sulle modalità di gestione della funzione acquisti e della logistica con indicazione dei prodotti che si intende acquisire dalla realtà produttiva regionale e delle eventuali esigenze di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promozione pubblica per la migliore valorizzazione dei prodotti regionali sui mercati locali;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12. Piano di utilizzazione delle fonti energetiche rinnovabili per i nuovi edifici commerciali;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13. Piano di attuazione del codice del consumo;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14. Impegno al commercio di prodotti alimentari provenienti da agricoltura biologica certificata della Regione Campania, per almeno il cinque per cento del totale dei prodotti alimentari venduti (**);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15. Impegno al commercio di prodotti ext</w:t>
            </w:r>
            <w:r w:rsidR="00FC00C4" w:rsidRPr="00EC1807">
              <w:rPr>
                <w:rFonts w:ascii="Arial" w:hAnsi="Arial" w:cs="Arial"/>
                <w:szCs w:val="18"/>
              </w:rPr>
              <w:t>r</w:t>
            </w:r>
            <w:r w:rsidRPr="00EC1807">
              <w:rPr>
                <w:rFonts w:ascii="Arial" w:hAnsi="Arial" w:cs="Arial"/>
                <w:szCs w:val="18"/>
              </w:rPr>
              <w:t>alimentari provenienti dal sistema produttivo della Regione Campania, per almeno il cinque per cento degli articoli extralimentari venduti (***);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 16. Il piano di recupero e di riuso delle acque meteoriche per gli usi non potabili. (****)</w:t>
            </w:r>
          </w:p>
          <w:p w:rsidR="0003037D" w:rsidRPr="00EC1807" w:rsidRDefault="0003037D" w:rsidP="00B71B41">
            <w:pPr>
              <w:snapToGrid w:val="0"/>
              <w:spacing w:after="40" w:line="276" w:lineRule="auto"/>
              <w:rPr>
                <w:rFonts w:ascii="Arial" w:hAnsi="Arial" w:cs="Arial"/>
                <w:szCs w:val="18"/>
              </w:rPr>
            </w:pPr>
          </w:p>
          <w:p w:rsidR="00E37381" w:rsidRPr="00EC1807" w:rsidRDefault="00E37381" w:rsidP="00B71B41">
            <w:pPr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2172C2" w:rsidRPr="00EC1807" w:rsidRDefault="002172C2" w:rsidP="00B71B41">
            <w:pPr>
              <w:autoSpaceDN w:val="0"/>
              <w:snapToGrid w:val="0"/>
              <w:spacing w:after="40" w:line="276" w:lineRule="auto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EC1807">
              <w:rPr>
                <w:rFonts w:ascii="Arial" w:hAnsi="Arial" w:cs="Arial"/>
                <w:kern w:val="3"/>
                <w:szCs w:val="18"/>
                <w:lang w:eastAsia="zh-CN"/>
              </w:rPr>
              <w:lastRenderedPageBreak/>
              <w:t>Allegato B L. R. 7/2020</w:t>
            </w:r>
            <w:r w:rsidRPr="00EC1807">
              <w:rPr>
                <w:rFonts w:ascii="Arial" w:hAnsi="Arial" w:cs="Arial"/>
                <w:kern w:val="3"/>
                <w:szCs w:val="18"/>
                <w:vertAlign w:val="superscript"/>
                <w:lang w:eastAsia="zh-CN"/>
              </w:rPr>
              <w:footnoteReference w:id="15"/>
            </w:r>
          </w:p>
          <w:p w:rsidR="002172C2" w:rsidRPr="00EC1807" w:rsidRDefault="002172C2" w:rsidP="00B71B41">
            <w:pPr>
              <w:snapToGrid w:val="0"/>
              <w:spacing w:after="40" w:line="276" w:lineRule="auto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</w:rPr>
              <w:t xml:space="preserve">(*) Documento non obbligatorio per le autorizzazioni di medie strutture con superficie di vendita inferiore </w:t>
            </w:r>
            <w:r w:rsidRPr="00EC1807">
              <w:rPr>
                <w:rFonts w:ascii="Arial" w:hAnsi="Arial" w:cs="Arial"/>
              </w:rPr>
              <w:tab/>
              <w:t xml:space="preserve">a metri quadrati 1.000 e per gli esercizi speciali per merci ingombranti con superficie lorda inferiore a </w:t>
            </w:r>
            <w:r w:rsidRPr="00EC1807">
              <w:rPr>
                <w:rFonts w:ascii="Arial" w:hAnsi="Arial" w:cs="Arial"/>
              </w:rPr>
              <w:tab/>
              <w:t>metri quadrati 1.500;</w:t>
            </w:r>
          </w:p>
          <w:p w:rsidR="002172C2" w:rsidRPr="00EC1807" w:rsidRDefault="002172C2" w:rsidP="00B71B41">
            <w:pPr>
              <w:snapToGrid w:val="0"/>
              <w:spacing w:after="40" w:line="276" w:lineRule="auto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</w:rPr>
              <w:t>(**) Documento non obbligatorio per le autorizzazioni degli esercizi commerciali destinati alla vendita esclusiva di prodotti extralimentari e per le medie strutture con superficie di vendita inferiore a metri quadrati 1.000;</w:t>
            </w:r>
          </w:p>
          <w:p w:rsidR="002172C2" w:rsidRPr="00EC1807" w:rsidRDefault="002172C2" w:rsidP="00B71B41">
            <w:pPr>
              <w:snapToGrid w:val="0"/>
              <w:spacing w:after="40" w:line="276" w:lineRule="auto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</w:rPr>
              <w:t>(***) Documento non obbligatorio per le autorizzazioni degli esercizi commerciali destinati alla vendita esclusiva di prodotti alimentari e per le medie strutture con superficie di vendita inferiore a metri quadrati 1.500;</w:t>
            </w:r>
          </w:p>
          <w:p w:rsidR="002172C2" w:rsidRPr="00EC1807" w:rsidRDefault="002172C2" w:rsidP="00B71B41">
            <w:pPr>
              <w:snapToGrid w:val="0"/>
              <w:spacing w:after="40" w:line="276" w:lineRule="auto"/>
              <w:rPr>
                <w:rFonts w:ascii="Arial" w:hAnsi="Arial" w:cs="Arial"/>
                <w:strike/>
              </w:rPr>
            </w:pPr>
            <w:r w:rsidRPr="00EC1807">
              <w:rPr>
                <w:rFonts w:ascii="Arial" w:hAnsi="Arial" w:cs="Arial"/>
              </w:rPr>
              <w:t>(****) Documento non obbligatorio per le autorizzazioni per le medie</w:t>
            </w:r>
            <w:r w:rsidRPr="00EC1807">
              <w:rPr>
                <w:rFonts w:ascii="Arial" w:hAnsi="Arial" w:cs="Arial"/>
                <w:strike/>
              </w:rPr>
              <w:t xml:space="preserve"> </w:t>
            </w:r>
            <w:r w:rsidRPr="00EC1807">
              <w:rPr>
                <w:rFonts w:ascii="Arial" w:hAnsi="Arial" w:cs="Arial"/>
              </w:rPr>
              <w:t xml:space="preserve">strutture e degli esercizi speciali per </w:t>
            </w:r>
            <w:r w:rsidRPr="00EC1807">
              <w:rPr>
                <w:rFonts w:ascii="Arial" w:hAnsi="Arial" w:cs="Arial"/>
              </w:rPr>
              <w:lastRenderedPageBreak/>
              <w:t>merci ingombranti</w:t>
            </w:r>
          </w:p>
        </w:tc>
      </w:tr>
    </w:tbl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spacing w:line="360" w:lineRule="auto"/>
        <w:ind w:left="284"/>
        <w:jc w:val="left"/>
        <w:rPr>
          <w:rFonts w:ascii="Arial" w:hAnsi="Arial" w:cs="Arial"/>
        </w:rPr>
      </w:pPr>
      <w:r w:rsidRPr="00EC1807">
        <w:rPr>
          <w:rFonts w:ascii="Arial" w:hAnsi="Arial" w:cs="Arial"/>
          <w:b/>
          <w:sz w:val="20"/>
          <w:szCs w:val="20"/>
        </w:rPr>
        <w:t xml:space="preserve"> DOMANDA DI AUTORIZZAZIONE + SCIA </w:t>
      </w:r>
      <w:r w:rsidRPr="00EC1807">
        <w:rPr>
          <w:rFonts w:ascii="Arial" w:hAnsi="Arial" w:cs="Arial"/>
          <w:b/>
          <w:i/>
          <w:sz w:val="20"/>
          <w:szCs w:val="20"/>
        </w:rPr>
        <w:t>ovvero</w:t>
      </w:r>
      <w:r w:rsidRPr="00EC1807">
        <w:rPr>
          <w:rFonts w:ascii="Arial" w:hAnsi="Arial" w:cs="Arial"/>
          <w:b/>
          <w:sz w:val="20"/>
          <w:szCs w:val="20"/>
        </w:rPr>
        <w:t xml:space="preserve"> SCIA UNICA </w:t>
      </w:r>
    </w:p>
    <w:p w:rsidR="00E37381" w:rsidRPr="00EC1807" w:rsidRDefault="00E3738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245"/>
      </w:tblGrid>
      <w:tr w:rsidR="00B71B41" w:rsidRPr="00EC1807" w:rsidTr="00B71B41">
        <w:trPr>
          <w:trHeight w:val="381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B71B41" w:rsidRDefault="00B71B41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B71B41" w:rsidRPr="00EC1807" w:rsidRDefault="00B71B41">
            <w:pPr>
              <w:snapToGrid w:val="0"/>
              <w:spacing w:line="276" w:lineRule="auto"/>
              <w:rPr>
                <w:rFonts w:ascii="Arial" w:hAnsi="Arial" w:cs="Arial"/>
                <w:i/>
                <w:szCs w:val="18"/>
              </w:rPr>
            </w:pPr>
            <w:r w:rsidRPr="00EC1807">
              <w:rPr>
                <w:rFonts w:ascii="Arial" w:hAnsi="Arial" w:cs="Arial"/>
                <w:b/>
                <w:i/>
                <w:szCs w:val="18"/>
              </w:rPr>
              <w:t>SEGNALAZIONI O COMUNICAZIONI PRESENTATE IN ALLEGATO ALLA DOMANDA DI AUTORIZZAZIONE</w:t>
            </w:r>
          </w:p>
          <w:p w:rsidR="00B71B41" w:rsidRPr="00EC1807" w:rsidRDefault="00B71B41">
            <w:pPr>
              <w:spacing w:line="276" w:lineRule="auto"/>
              <w:rPr>
                <w:rFonts w:ascii="Arial" w:hAnsi="Arial" w:cs="Arial"/>
                <w:i/>
                <w:szCs w:val="18"/>
              </w:rPr>
            </w:pPr>
            <w:r w:rsidRPr="00EC1807">
              <w:rPr>
                <w:rFonts w:ascii="Arial" w:hAnsi="Arial" w:cs="Arial"/>
                <w:i/>
                <w:szCs w:val="18"/>
              </w:rPr>
              <w:t>NB: Domanda di autorizzazione + SCIA nel caso di una sola segnalazione o comunicazione;</w:t>
            </w:r>
          </w:p>
          <w:p w:rsidR="00B71B41" w:rsidRDefault="00B71B41">
            <w:pPr>
              <w:spacing w:line="276" w:lineRule="auto"/>
              <w:rPr>
                <w:rFonts w:ascii="Arial" w:hAnsi="Arial" w:cs="Arial"/>
                <w:i/>
                <w:szCs w:val="18"/>
              </w:rPr>
            </w:pPr>
            <w:r w:rsidRPr="00EC1807">
              <w:rPr>
                <w:rFonts w:ascii="Arial" w:hAnsi="Arial" w:cs="Arial"/>
                <w:i/>
                <w:szCs w:val="18"/>
              </w:rPr>
              <w:t>Domanda di autorizzazione + SCIA UNICA negli altri casi.</w:t>
            </w:r>
          </w:p>
          <w:p w:rsidR="00B71B41" w:rsidRPr="00EC1807" w:rsidRDefault="00B71B41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E37381" w:rsidRPr="00EC1807" w:rsidTr="00B71B41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E37381" w:rsidRPr="00EC1807" w:rsidTr="00B71B41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In caso di esercizio con superficie totale lorda, comprensiva di servizi e depositi (es. magazzini), superiore a 400 mq, o comunque se l’attività ricade in uno qualsiasi dei punti dell’Allegato I al D.P.R. n. 151/2011, ovvero </w:t>
            </w:r>
          </w:p>
          <w:p w:rsidR="00E37381" w:rsidRPr="00EC1807" w:rsidRDefault="00E37381" w:rsidP="00B71B41">
            <w:pPr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In caso di vendita di gas liquefatti (GPL) in recipienti mobili con quantitativi superiori o uguali a 75 kg, ovvero </w:t>
            </w:r>
          </w:p>
          <w:p w:rsidR="00E37381" w:rsidRPr="00EC1807" w:rsidRDefault="00E37381" w:rsidP="00B71B41">
            <w:pPr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In caso di vendita di gas infiammabili in recipienti mobili compressi con capacità geometrica complessiva superiore o uguale a 0,75 mc</w:t>
            </w:r>
          </w:p>
        </w:tc>
      </w:tr>
      <w:tr w:rsidR="00E37381" w:rsidRPr="00EC1807" w:rsidTr="00B71B41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Altre comunicazioni o segnalazioni previste dalla normativa regionale 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  <w:tr w:rsidR="00E37381" w:rsidRPr="00EC1807" w:rsidTr="00B71B41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</w:tbl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EC1807">
        <w:rPr>
          <w:rFonts w:ascii="Arial" w:hAnsi="Arial" w:cs="Arial"/>
          <w:b/>
          <w:sz w:val="20"/>
          <w:szCs w:val="20"/>
        </w:rPr>
        <w:t> DOMANDA DI AUTORIZZAZIONE + DOMANDA DI RILASCIO ALTRE AUTORIZZAZIONI</w:t>
      </w:r>
    </w:p>
    <w:p w:rsidR="00E37381" w:rsidRPr="00EC1807" w:rsidRDefault="00E3738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E37381" w:rsidRPr="00EC1807" w:rsidRDefault="00E3738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245"/>
      </w:tblGrid>
      <w:tr w:rsidR="002D69B3" w:rsidRPr="00EC1807" w:rsidTr="002D69B3">
        <w:trPr>
          <w:trHeight w:val="381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2D69B3" w:rsidRDefault="002D69B3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2D69B3" w:rsidRDefault="002D69B3" w:rsidP="002D69B3">
            <w:pPr>
              <w:snapToGrid w:val="0"/>
              <w:spacing w:line="360" w:lineRule="auto"/>
              <w:ind w:right="149"/>
              <w:rPr>
                <w:rFonts w:ascii="Arial" w:hAnsi="Arial" w:cs="Arial"/>
                <w:b/>
                <w:i/>
                <w:szCs w:val="18"/>
              </w:rPr>
            </w:pPr>
            <w:r w:rsidRPr="00EC1807">
              <w:rPr>
                <w:rFonts w:ascii="Arial" w:hAnsi="Arial" w:cs="Arial"/>
                <w:b/>
                <w:i/>
                <w:szCs w:val="18"/>
              </w:rPr>
              <w:t>RICHIESTA DI ACQUISIZIONE DI ALTRE AUTORIZZAZIONI PRESENTATA CONTESTUALMENTE ALLA DOMANDA DI AUTORIZZAZIONE</w:t>
            </w:r>
          </w:p>
          <w:p w:rsidR="002D69B3" w:rsidRPr="00EC1807" w:rsidRDefault="002D69B3">
            <w:pPr>
              <w:snapToGrid w:val="0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Documentazione per la richiesta dell’autorizzazione di Pubblica Sicurezza per la vendita di oggetti preziosi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In caso di vendita di oggetti preziosi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Autorizzazione per insegna di esercizio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Altre domande previste dalla normativa regionale </w:t>
            </w:r>
          </w:p>
        </w:tc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E37381" w:rsidRPr="00EC1807" w:rsidRDefault="00E37381">
      <w:pPr>
        <w:rPr>
          <w:rFonts w:ascii="Arial" w:hAnsi="Arial" w:cs="Arial"/>
        </w:rPr>
      </w:pPr>
    </w:p>
    <w:p w:rsidR="00E37381" w:rsidRPr="00EC1807" w:rsidRDefault="00E37381">
      <w:pPr>
        <w:rPr>
          <w:rFonts w:ascii="Arial" w:hAnsi="Arial" w:cs="Arial"/>
          <w:b/>
          <w:i/>
          <w:szCs w:val="18"/>
        </w:rPr>
      </w:pPr>
      <w:r w:rsidRPr="00EC1807">
        <w:rPr>
          <w:rFonts w:ascii="Arial" w:hAnsi="Arial" w:cs="Arial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4891"/>
        <w:gridCol w:w="3388"/>
      </w:tblGrid>
      <w:tr w:rsidR="002D69B3" w:rsidRPr="00EC1807" w:rsidTr="002D69B3">
        <w:trPr>
          <w:trHeight w:val="564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2D69B3" w:rsidRPr="00EC1807" w:rsidRDefault="002D69B3">
            <w:pPr>
              <w:snapToGrid w:val="0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72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7381" w:rsidRPr="00EC1807" w:rsidRDefault="00E37381">
            <w:pPr>
              <w:snapToGrid w:val="0"/>
              <w:jc w:val="center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64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B71B41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tabs>
                <w:tab w:val="left" w:pos="672"/>
              </w:tabs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  <w:szCs w:val="18"/>
              </w:rPr>
              <w:t xml:space="preserve">Attestazione del versamento di oneri, di diritti, </w:t>
            </w:r>
            <w:proofErr w:type="gramStart"/>
            <w:r w:rsidRPr="00EC1807">
              <w:rPr>
                <w:rFonts w:ascii="Arial" w:hAnsi="Arial" w:cs="Arial"/>
                <w:szCs w:val="18"/>
              </w:rPr>
              <w:t>ecc.(</w:t>
            </w:r>
            <w:proofErr w:type="gramEnd"/>
            <w:r w:rsidRPr="00EC1807">
              <w:rPr>
                <w:rFonts w:ascii="Arial" w:hAnsi="Arial" w:cs="Arial"/>
                <w:szCs w:val="18"/>
              </w:rPr>
              <w:t>*)</w:t>
            </w:r>
          </w:p>
        </w:tc>
        <w:tc>
          <w:tcPr>
            <w:tcW w:w="3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E37381" w:rsidRPr="00EC1807" w:rsidTr="002D69B3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64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DB0F51">
            <w:pPr>
              <w:snapToGrid w:val="0"/>
              <w:jc w:val="center"/>
              <w:rPr>
                <w:rFonts w:ascii="Arial" w:hAnsi="Arial" w:cs="Arial"/>
              </w:rPr>
            </w:pPr>
            <w:r w:rsidRPr="00D440F5">
              <w:rPr>
                <w:rFonts w:ascii="Wingdings" w:hAnsi="Wingdings" w:cs="Wingdings"/>
                <w:b/>
                <w:sz w:val="28"/>
                <w:szCs w:val="28"/>
              </w:rPr>
              <w:t>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tabs>
                <w:tab w:val="left" w:pos="672"/>
              </w:tabs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E37381" w:rsidRPr="00EC1807" w:rsidRDefault="00E37381" w:rsidP="00B71B41">
            <w:pPr>
              <w:tabs>
                <w:tab w:val="left" w:pos="672"/>
              </w:tabs>
              <w:spacing w:after="40" w:line="276" w:lineRule="auto"/>
              <w:jc w:val="left"/>
              <w:rPr>
                <w:rFonts w:ascii="Arial" w:hAnsi="Arial" w:cs="Arial"/>
              </w:rPr>
            </w:pPr>
          </w:p>
          <w:p w:rsidR="00E37381" w:rsidRPr="00EC1807" w:rsidRDefault="00E37381" w:rsidP="00B71B41">
            <w:pPr>
              <w:tabs>
                <w:tab w:val="left" w:pos="672"/>
              </w:tabs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i/>
              </w:rPr>
              <w:t xml:space="preserve">ovvero  </w:t>
            </w:r>
          </w:p>
          <w:p w:rsidR="00E37381" w:rsidRPr="00EC1807" w:rsidRDefault="00E37381" w:rsidP="00B71B41">
            <w:pPr>
              <w:tabs>
                <w:tab w:val="left" w:pos="672"/>
              </w:tabs>
              <w:spacing w:after="40" w:line="276" w:lineRule="auto"/>
              <w:jc w:val="left"/>
              <w:rPr>
                <w:rFonts w:ascii="Arial" w:hAnsi="Arial" w:cs="Arial"/>
              </w:rPr>
            </w:pPr>
          </w:p>
          <w:p w:rsidR="00E37381" w:rsidRPr="00EC1807" w:rsidRDefault="00E37381" w:rsidP="00B71B41">
            <w:pPr>
              <w:tabs>
                <w:tab w:val="left" w:pos="672"/>
              </w:tabs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 w:rsidRPr="00EC1807">
              <w:rPr>
                <w:rFonts w:ascii="Arial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8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81" w:rsidRPr="00EC1807" w:rsidRDefault="00E37381" w:rsidP="00B71B41">
            <w:pPr>
              <w:snapToGrid w:val="0"/>
              <w:spacing w:after="40" w:line="276" w:lineRule="auto"/>
              <w:jc w:val="left"/>
              <w:rPr>
                <w:rFonts w:ascii="Arial" w:hAnsi="Arial" w:cs="Arial"/>
              </w:rPr>
            </w:pPr>
            <w:r w:rsidRPr="00EC1807">
              <w:rPr>
                <w:rFonts w:ascii="Arial" w:hAnsi="Arial" w:cs="Arial"/>
                <w:szCs w:val="18"/>
              </w:rPr>
              <w:t>Obbligatoria per la presentazione di una domanda</w:t>
            </w:r>
          </w:p>
        </w:tc>
      </w:tr>
    </w:tbl>
    <w:p w:rsidR="00E37381" w:rsidRPr="00EC1807" w:rsidRDefault="00E37381">
      <w:pPr>
        <w:pageBreakBefore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37381" w:rsidRPr="00EC1807" w:rsidRDefault="005E7646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type="#_x0000_t75" style="position:absolute;left:0;text-align:left;margin-left:0;margin-top:0;width:47.7pt;height:44.85pt;z-index:2;mso-wrap-distance-left:0;mso-wrap-distance-right:0;mso-position-horizontal:center" filled="t">
            <v:fill color2="black"/>
            <v:imagedata r:id="rId8" o:title=""/>
            <w10:wrap type="topAndBottom"/>
          </v:shape>
        </w:pict>
      </w:r>
      <w:r w:rsidR="00E37381" w:rsidRPr="00EC1807">
        <w:rPr>
          <w:rFonts w:ascii="Arial" w:hAnsi="Arial" w:cs="Arial"/>
        </w:rPr>
        <w:t>ALLEGATO A</w:t>
      </w: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2D69B3" w:rsidRDefault="002D69B3" w:rsidP="002D69B3">
      <w:pPr>
        <w:pStyle w:val="Standard"/>
        <w:jc w:val="center"/>
        <w:rPr>
          <w:rFonts w:ascii="Arial" w:eastAsia="Calibri" w:hAnsi="Arial" w:cs="Arial"/>
          <w:b/>
          <w:szCs w:val="18"/>
        </w:rPr>
      </w:pPr>
      <w:r>
        <w:rPr>
          <w:rFonts w:ascii="Arial" w:eastAsia="Calibri" w:hAnsi="Arial" w:cs="Arial"/>
          <w:b/>
          <w:szCs w:val="18"/>
        </w:rPr>
        <w:t>DICHIARAZIONE SUL POSSESSO DEI REQUISITI DA PARTE DEGLI ALTRI SOCI</w:t>
      </w:r>
    </w:p>
    <w:p w:rsidR="002D69B3" w:rsidRDefault="002D69B3" w:rsidP="002D69B3">
      <w:pPr>
        <w:pStyle w:val="Standard"/>
        <w:jc w:val="center"/>
        <w:rPr>
          <w:rFonts w:ascii="Arial" w:eastAsia="Calibri" w:hAnsi="Arial" w:cs="Arial"/>
          <w:b/>
          <w:szCs w:val="18"/>
        </w:rPr>
      </w:pPr>
    </w:p>
    <w:p w:rsidR="002D69B3" w:rsidRDefault="002D69B3" w:rsidP="002D69B3">
      <w:pPr>
        <w:pStyle w:val="Standard"/>
        <w:rPr>
          <w:rFonts w:ascii="Arial" w:eastAsia="Calibri" w:hAnsi="Arial" w:cs="Arial"/>
          <w:szCs w:val="18"/>
        </w:rPr>
      </w:pP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Cognome </w:t>
      </w:r>
      <w:r w:rsidRPr="00FB073F">
        <w:rPr>
          <w:rFonts w:ascii="Arial" w:hAnsi="Arial" w:cs="Arial"/>
          <w:i/>
          <w:color w:val="808080"/>
          <w:szCs w:val="18"/>
        </w:rPr>
        <w:t>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>Nome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__________________________________</w:t>
      </w:r>
      <w:r>
        <w:rPr>
          <w:rFonts w:ascii="Arial" w:hAnsi="Arial" w:cs="Arial"/>
          <w:i/>
          <w:color w:val="808080"/>
          <w:szCs w:val="18"/>
        </w:rPr>
        <w:t>___________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C.F. </w:t>
      </w:r>
      <w:r w:rsidRPr="00FB073F">
        <w:rPr>
          <w:rFonts w:ascii="Arial" w:hAnsi="Arial" w:cs="Arial"/>
          <w:i/>
          <w:color w:val="808080"/>
          <w:szCs w:val="18"/>
        </w:rPr>
        <w:t>|__|__|__|__|__|__|__|__|__|__|__|__|__|__|__|__|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Data di nascita</w:t>
      </w:r>
      <w:r w:rsidRPr="00FB073F">
        <w:rPr>
          <w:rFonts w:ascii="Arial" w:eastAsia="Calibri" w:hAnsi="Arial" w:cs="Arial"/>
          <w:color w:val="808080"/>
          <w:szCs w:val="18"/>
        </w:rPr>
        <w:t>|__|__|/|__|__|/|__|__|__|__|</w:t>
      </w:r>
      <w:r w:rsidRPr="00FB073F">
        <w:rPr>
          <w:rFonts w:ascii="Arial" w:eastAsia="Calibri" w:hAnsi="Arial" w:cs="Arial"/>
          <w:szCs w:val="18"/>
        </w:rPr>
        <w:t xml:space="preserve"> Cittadinanza </w:t>
      </w:r>
      <w:r w:rsidRPr="00FB073F">
        <w:rPr>
          <w:rFonts w:ascii="Arial" w:hAnsi="Arial" w:cs="Arial"/>
          <w:i/>
          <w:color w:val="808080"/>
          <w:szCs w:val="18"/>
        </w:rPr>
        <w:t>_______________________</w:t>
      </w:r>
      <w:r>
        <w:rPr>
          <w:rFonts w:ascii="Arial" w:hAnsi="Arial" w:cs="Arial"/>
          <w:i/>
          <w:color w:val="808080"/>
          <w:szCs w:val="18"/>
        </w:rPr>
        <w:t>______________________________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>Sesso: M |__| F |__|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Luogo di nascita: Stato </w:t>
      </w:r>
      <w:r w:rsidRPr="00FB073F"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eastAsia="Calibri" w:hAnsi="Arial" w:cs="Arial"/>
          <w:szCs w:val="18"/>
        </w:rPr>
        <w:t xml:space="preserve"> Provincia </w:t>
      </w:r>
      <w:r w:rsidRPr="00FB073F">
        <w:rPr>
          <w:rFonts w:ascii="Arial" w:hAnsi="Arial" w:cs="Arial"/>
          <w:i/>
          <w:color w:val="808080"/>
          <w:szCs w:val="18"/>
        </w:rPr>
        <w:t>_________</w:t>
      </w:r>
      <w:r w:rsidRPr="00FB073F">
        <w:rPr>
          <w:rFonts w:ascii="Arial" w:eastAsia="Calibri" w:hAnsi="Arial" w:cs="Arial"/>
          <w:szCs w:val="18"/>
        </w:rPr>
        <w:t xml:space="preserve"> Comune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Residenza: Provincia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</w:t>
      </w:r>
      <w:r w:rsidRPr="00FB073F">
        <w:rPr>
          <w:rFonts w:ascii="Arial" w:eastAsia="Calibri" w:hAnsi="Arial" w:cs="Arial"/>
          <w:szCs w:val="18"/>
        </w:rPr>
        <w:t xml:space="preserve"> Comune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Via, Piazza, ecc.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 xml:space="preserve">N. </w:t>
      </w:r>
      <w:r w:rsidRPr="00FB073F">
        <w:rPr>
          <w:rFonts w:ascii="Arial" w:hAnsi="Arial" w:cs="Arial"/>
          <w:i/>
          <w:color w:val="808080"/>
          <w:szCs w:val="18"/>
        </w:rPr>
        <w:t xml:space="preserve">_____ </w:t>
      </w:r>
      <w:r w:rsidRPr="00FB073F">
        <w:rPr>
          <w:rFonts w:ascii="Arial" w:eastAsia="Calibri" w:hAnsi="Arial" w:cs="Arial"/>
          <w:szCs w:val="18"/>
        </w:rPr>
        <w:t xml:space="preserve">C.A.P. </w:t>
      </w:r>
      <w:r w:rsidRPr="00FB073F">
        <w:rPr>
          <w:rFonts w:ascii="Arial" w:hAnsi="Arial" w:cs="Arial"/>
          <w:i/>
          <w:color w:val="808080"/>
          <w:szCs w:val="18"/>
        </w:rPr>
        <w:t>_______________</w:t>
      </w:r>
      <w:r>
        <w:rPr>
          <w:rFonts w:ascii="Arial" w:hAnsi="Arial" w:cs="Arial"/>
          <w:i/>
          <w:color w:val="808080"/>
          <w:szCs w:val="18"/>
        </w:rPr>
        <w:t>____</w:t>
      </w:r>
    </w:p>
    <w:p w:rsidR="002D69B3" w:rsidRPr="00FB073F" w:rsidRDefault="002D69B3" w:rsidP="002D69B3">
      <w:pPr>
        <w:pStyle w:val="Standard"/>
        <w:spacing w:line="276" w:lineRule="auto"/>
        <w:ind w:right="401"/>
        <w:rPr>
          <w:rFonts w:ascii="Arial" w:hAnsi="Arial" w:cs="Arial"/>
          <w:szCs w:val="18"/>
        </w:rPr>
      </w:pPr>
    </w:p>
    <w:p w:rsidR="002D69B3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hAnsi="Arial" w:cs="Arial"/>
          <w:szCs w:val="18"/>
        </w:rPr>
        <w:t xml:space="preserve">Il sottoscritto/a, </w:t>
      </w:r>
      <w:r w:rsidRPr="00FB073F">
        <w:rPr>
          <w:rFonts w:ascii="Arial" w:eastAsia="Calibri" w:hAnsi="Arial" w:cs="Arial"/>
          <w:szCs w:val="18"/>
        </w:rPr>
        <w:t>in qualità di</w:t>
      </w:r>
      <w:r>
        <w:rPr>
          <w:szCs w:val="18"/>
        </w:rPr>
        <w:t xml:space="preserve"> </w:t>
      </w:r>
    </w:p>
    <w:p w:rsidR="002D69B3" w:rsidRPr="00213064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SOCIO/A della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szCs w:val="18"/>
        </w:rPr>
      </w:pPr>
      <w:r w:rsidRPr="00FB073F">
        <w:rPr>
          <w:rFonts w:ascii="Arial" w:hAnsi="Arial" w:cs="Arial"/>
          <w:i/>
          <w:color w:val="808080"/>
          <w:szCs w:val="18"/>
        </w:rPr>
        <w:t>|__|</w:t>
      </w:r>
      <w:r w:rsidRPr="00FB073F">
        <w:rPr>
          <w:rFonts w:ascii="Arial" w:eastAsia="Calibri" w:hAnsi="Arial" w:cs="Arial"/>
          <w:szCs w:val="18"/>
        </w:rPr>
        <w:t xml:space="preserve"> Società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____________________</w:t>
      </w:r>
    </w:p>
    <w:p w:rsidR="002D69B3" w:rsidRPr="00FB073F" w:rsidRDefault="002D69B3" w:rsidP="002D69B3">
      <w:pPr>
        <w:pStyle w:val="Standard"/>
        <w:spacing w:line="360" w:lineRule="auto"/>
        <w:ind w:right="401"/>
        <w:rPr>
          <w:rFonts w:ascii="Arial" w:eastAsia="Calibri" w:hAnsi="Arial" w:cs="Arial"/>
          <w:b/>
          <w:szCs w:val="18"/>
        </w:rPr>
      </w:pPr>
    </w:p>
    <w:p w:rsidR="002D69B3" w:rsidRPr="00FB073F" w:rsidRDefault="002D69B3" w:rsidP="002D69B3">
      <w:pPr>
        <w:pStyle w:val="Standard"/>
        <w:spacing w:line="360" w:lineRule="auto"/>
        <w:ind w:right="543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2D69B3" w:rsidRPr="00FB073F" w:rsidRDefault="002D69B3" w:rsidP="005B19E5">
      <w:pPr>
        <w:pStyle w:val="Standard"/>
        <w:spacing w:line="360" w:lineRule="auto"/>
        <w:ind w:right="543"/>
        <w:jc w:val="center"/>
        <w:rPr>
          <w:rFonts w:ascii="Arial" w:hAnsi="Arial" w:cs="Arial"/>
          <w:b/>
          <w:szCs w:val="18"/>
        </w:rPr>
      </w:pPr>
      <w:r w:rsidRPr="00FB073F">
        <w:rPr>
          <w:rFonts w:ascii="Arial" w:hAnsi="Arial" w:cs="Arial"/>
          <w:b/>
          <w:szCs w:val="18"/>
        </w:rPr>
        <w:t>dichiara</w:t>
      </w:r>
    </w:p>
    <w:p w:rsidR="002D69B3" w:rsidRPr="00FB073F" w:rsidRDefault="002D69B3" w:rsidP="002D69B3">
      <w:pPr>
        <w:pStyle w:val="Standard"/>
        <w:spacing w:line="360" w:lineRule="auto"/>
        <w:ind w:right="543"/>
        <w:rPr>
          <w:rFonts w:ascii="Arial" w:hAnsi="Arial" w:cs="Arial"/>
          <w:szCs w:val="18"/>
        </w:rPr>
      </w:pPr>
    </w:p>
    <w:p w:rsidR="002D69B3" w:rsidRPr="00FB073F" w:rsidRDefault="002D69B3" w:rsidP="005B19E5">
      <w:pPr>
        <w:pStyle w:val="Standard"/>
        <w:numPr>
          <w:ilvl w:val="0"/>
          <w:numId w:val="6"/>
        </w:numPr>
        <w:spacing w:after="160" w:line="360" w:lineRule="auto"/>
        <w:ind w:left="360" w:right="543"/>
        <w:jc w:val="left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di essere in possesso dei requisiti di onorabilità previsti dalla legge;</w:t>
      </w:r>
    </w:p>
    <w:p w:rsidR="002D69B3" w:rsidRPr="00FB073F" w:rsidRDefault="002D69B3" w:rsidP="005B19E5">
      <w:pPr>
        <w:pStyle w:val="Standard"/>
        <w:numPr>
          <w:ilvl w:val="0"/>
          <w:numId w:val="6"/>
        </w:numPr>
        <w:spacing w:after="160" w:line="360" w:lineRule="auto"/>
        <w:ind w:left="360" w:right="543"/>
        <w:jc w:val="left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FB073F">
        <w:rPr>
          <w:rFonts w:ascii="Arial" w:eastAsia="Calibri" w:hAnsi="Arial" w:cs="Arial"/>
          <w:szCs w:val="18"/>
        </w:rPr>
        <w:t>D.Lgs.</w:t>
      </w:r>
      <w:proofErr w:type="spellEnd"/>
      <w:r w:rsidRPr="00FB073F"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2D69B3" w:rsidRPr="00FB073F" w:rsidRDefault="002D69B3" w:rsidP="002D69B3">
      <w:pPr>
        <w:pStyle w:val="Paragrafoelenco"/>
        <w:spacing w:after="0" w:line="360" w:lineRule="auto"/>
        <w:ind w:left="0" w:right="543"/>
        <w:jc w:val="both"/>
        <w:rPr>
          <w:rFonts w:ascii="Arial" w:hAnsi="Arial" w:cs="Arial"/>
          <w:sz w:val="18"/>
          <w:szCs w:val="18"/>
        </w:rPr>
      </w:pPr>
    </w:p>
    <w:p w:rsidR="002D69B3" w:rsidRPr="00FB073F" w:rsidRDefault="002D69B3" w:rsidP="002D69B3">
      <w:pPr>
        <w:pStyle w:val="Standard"/>
        <w:tabs>
          <w:tab w:val="left" w:pos="3060"/>
        </w:tabs>
        <w:spacing w:after="120" w:line="360" w:lineRule="auto"/>
        <w:ind w:right="543"/>
        <w:rPr>
          <w:rFonts w:ascii="Arial" w:hAnsi="Arial" w:cs="Arial"/>
          <w:szCs w:val="18"/>
        </w:rPr>
      </w:pPr>
    </w:p>
    <w:p w:rsidR="002D69B3" w:rsidRDefault="002D69B3" w:rsidP="002D69B3">
      <w:pPr>
        <w:pStyle w:val="Standard"/>
        <w:spacing w:line="360" w:lineRule="auto"/>
        <w:ind w:right="543"/>
        <w:rPr>
          <w:rFonts w:ascii="Arial" w:hAnsi="Arial" w:cs="Arial"/>
          <w:szCs w:val="18"/>
        </w:rPr>
      </w:pPr>
      <w:r w:rsidRPr="00FB073F">
        <w:rPr>
          <w:rFonts w:ascii="Arial" w:hAnsi="Arial" w:cs="Arial"/>
          <w:b/>
          <w:szCs w:val="18"/>
        </w:rPr>
        <w:t>Attenzione</w:t>
      </w:r>
      <w:r w:rsidRPr="00FB073F">
        <w:rPr>
          <w:rFonts w:ascii="Arial" w:hAnsi="Arial" w:cs="Arial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2D69B3" w:rsidRDefault="002D69B3" w:rsidP="002D69B3">
      <w:pPr>
        <w:pStyle w:val="Standard"/>
        <w:spacing w:line="360" w:lineRule="auto"/>
        <w:ind w:right="401"/>
        <w:rPr>
          <w:rFonts w:ascii="Arial" w:hAnsi="Arial" w:cs="Arial"/>
          <w:szCs w:val="18"/>
        </w:rPr>
      </w:pPr>
    </w:p>
    <w:p w:rsidR="002D69B3" w:rsidRDefault="002D69B3" w:rsidP="002D69B3">
      <w:pPr>
        <w:pStyle w:val="Standard"/>
        <w:spacing w:line="360" w:lineRule="auto"/>
        <w:ind w:right="401"/>
        <w:rPr>
          <w:rFonts w:ascii="Arial" w:hAnsi="Arial" w:cs="Arial"/>
          <w:szCs w:val="18"/>
        </w:rPr>
      </w:pPr>
    </w:p>
    <w:p w:rsidR="002D69B3" w:rsidRDefault="002D69B3" w:rsidP="002D69B3">
      <w:pPr>
        <w:pStyle w:val="Standard"/>
        <w:spacing w:line="360" w:lineRule="auto"/>
        <w:ind w:right="401"/>
        <w:rPr>
          <w:rFonts w:ascii="Arial" w:hAnsi="Arial" w:cs="Arial"/>
          <w:szCs w:val="18"/>
        </w:rPr>
      </w:pPr>
    </w:p>
    <w:p w:rsidR="002D69B3" w:rsidRDefault="002D69B3" w:rsidP="002D69B3">
      <w:pPr>
        <w:pStyle w:val="Standard"/>
        <w:spacing w:line="360" w:lineRule="auto"/>
        <w:ind w:right="401"/>
        <w:rPr>
          <w:rFonts w:ascii="Arial" w:hAnsi="Arial" w:cs="Arial"/>
          <w:szCs w:val="18"/>
        </w:rPr>
      </w:pPr>
    </w:p>
    <w:p w:rsidR="002D69B3" w:rsidRPr="00FB073F" w:rsidRDefault="002D69B3" w:rsidP="002D69B3">
      <w:pPr>
        <w:pStyle w:val="Standard"/>
        <w:tabs>
          <w:tab w:val="left" w:pos="3060"/>
        </w:tabs>
        <w:spacing w:after="120" w:line="360" w:lineRule="auto"/>
        <w:ind w:right="401"/>
        <w:rPr>
          <w:szCs w:val="18"/>
        </w:rPr>
      </w:pPr>
      <w:r w:rsidRPr="00FB073F">
        <w:rPr>
          <w:rFonts w:ascii="Arial" w:hAnsi="Arial" w:cs="Arial"/>
          <w:szCs w:val="18"/>
        </w:rPr>
        <w:t>Data</w:t>
      </w:r>
      <w:r w:rsidRPr="00FB073F">
        <w:rPr>
          <w:rFonts w:ascii="Arial" w:hAnsi="Arial" w:cs="Arial"/>
          <w:i/>
          <w:color w:val="808080"/>
          <w:szCs w:val="18"/>
        </w:rPr>
        <w:t xml:space="preserve">____________________     </w:t>
      </w:r>
      <w:r w:rsidRPr="00FB073F">
        <w:rPr>
          <w:rFonts w:ascii="Arial" w:hAnsi="Arial" w:cs="Arial"/>
          <w:szCs w:val="18"/>
        </w:rPr>
        <w:t xml:space="preserve">         Firma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</w:t>
      </w:r>
    </w:p>
    <w:p w:rsidR="00E37381" w:rsidRPr="00EC1807" w:rsidRDefault="00E37381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E37381" w:rsidRPr="00EC1807" w:rsidRDefault="00E37381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E37381" w:rsidRPr="00EC1807" w:rsidRDefault="00E37381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E37381" w:rsidRPr="00EC1807" w:rsidRDefault="00E37381">
      <w:pPr>
        <w:spacing w:after="200"/>
        <w:jc w:val="left"/>
        <w:rPr>
          <w:rFonts w:ascii="Arial" w:eastAsia="Calibri" w:hAnsi="Arial" w:cs="Arial"/>
          <w:szCs w:val="18"/>
        </w:rPr>
      </w:pP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eastAsia="Calibri" w:hAnsi="Arial" w:cs="Arial"/>
          <w:szCs w:val="18"/>
        </w:rPr>
      </w:pP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eastAsia="Calibri" w:hAnsi="Arial" w:cs="Arial"/>
          <w:szCs w:val="18"/>
        </w:rPr>
      </w:pP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eastAsia="Calibri" w:hAnsi="Arial" w:cs="Arial"/>
          <w:szCs w:val="18"/>
        </w:rPr>
      </w:pPr>
    </w:p>
    <w:p w:rsidR="00E37381" w:rsidRPr="00EC1807" w:rsidRDefault="00E37381">
      <w:pPr>
        <w:tabs>
          <w:tab w:val="left" w:pos="3060"/>
        </w:tabs>
        <w:spacing w:after="120"/>
        <w:jc w:val="center"/>
        <w:rPr>
          <w:rFonts w:ascii="Arial" w:eastAsia="Calibri" w:hAnsi="Arial" w:cs="Arial"/>
          <w:szCs w:val="18"/>
        </w:rPr>
      </w:pPr>
    </w:p>
    <w:p w:rsidR="002D69B3" w:rsidRPr="000F666C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lang w:eastAsia="en-US"/>
        </w:rPr>
        <w:footnoteReference w:id="16"/>
      </w:r>
    </w:p>
    <w:p w:rsidR="002D69B3" w:rsidRPr="008F0685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2D69B3" w:rsidRPr="008F0685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lang w:eastAsia="en-US"/>
        </w:rPr>
        <w:footnoteReference w:id="17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2D69B3" w:rsidRPr="008F0685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2D69B3" w:rsidRPr="008F0685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lang w:eastAsia="en-US"/>
        </w:rPr>
        <w:footnoteReference w:id="18"/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2D69B3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2D69B3" w:rsidRPr="00F86F3B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2D69B3" w:rsidRPr="006E5264" w:rsidRDefault="002D69B3" w:rsidP="002D69B3">
      <w:pPr>
        <w:pStyle w:val="Standard"/>
        <w:tabs>
          <w:tab w:val="left" w:pos="9356"/>
        </w:tabs>
        <w:spacing w:after="240" w:line="360" w:lineRule="auto"/>
        <w:ind w:right="543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2D69B3" w:rsidRDefault="002D69B3" w:rsidP="002D69B3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2D69B3" w:rsidRDefault="002D69B3" w:rsidP="002D69B3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Cs w:val="18"/>
          <w:lang w:eastAsia="en-US"/>
        </w:rPr>
      </w:pPr>
    </w:p>
    <w:p w:rsidR="00E37381" w:rsidRPr="002D69B3" w:rsidRDefault="002D69B3" w:rsidP="002D69B3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sectPr w:rsidR="00E37381" w:rsidRPr="002D6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720" w:bottom="764" w:left="720" w:header="720" w:footer="708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46" w:rsidRDefault="005E7646">
      <w:r>
        <w:separator/>
      </w:r>
    </w:p>
  </w:endnote>
  <w:endnote w:type="continuationSeparator" w:id="0">
    <w:p w:rsidR="005E7646" w:rsidRDefault="005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DB0F51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46" w:rsidRDefault="005E7646">
      <w:r>
        <w:separator/>
      </w:r>
    </w:p>
  </w:footnote>
  <w:footnote w:type="continuationSeparator" w:id="0">
    <w:p w:rsidR="005E7646" w:rsidRDefault="005E7646">
      <w:r>
        <w:continuationSeparator/>
      </w:r>
    </w:p>
  </w:footnote>
  <w:footnote w:id="1">
    <w:p w:rsidR="00EC1807" w:rsidRPr="00EC1807" w:rsidRDefault="00EC1807">
      <w:pPr>
        <w:pStyle w:val="Testonotaapidipagina"/>
        <w:rPr>
          <w:rFonts w:ascii="Arial" w:hAnsi="Arial" w:cs="Arial"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Art. 24 comma 1 </w:t>
      </w:r>
      <w:proofErr w:type="spellStart"/>
      <w:r w:rsidRPr="00EC1807">
        <w:rPr>
          <w:rFonts w:ascii="Arial" w:hAnsi="Arial" w:cs="Arial"/>
          <w:sz w:val="18"/>
          <w:szCs w:val="18"/>
        </w:rPr>
        <w:t>lett</w:t>
      </w:r>
      <w:proofErr w:type="spellEnd"/>
      <w:r w:rsidRPr="00EC1807">
        <w:rPr>
          <w:rFonts w:ascii="Arial" w:hAnsi="Arial" w:cs="Arial"/>
          <w:sz w:val="18"/>
          <w:szCs w:val="18"/>
        </w:rPr>
        <w:t xml:space="preserve"> l) L.R. 7/2020- EMI: esercizio speciale per la vendita di merci ingombranti, cioè le merci non alimentari di cui il venditore non può effettuare la consegna immediata, come automobili, mobili, elettrodomestici, legnami e materiali per l'edilizia.</w:t>
      </w:r>
    </w:p>
  </w:footnote>
  <w:footnote w:id="2">
    <w:p w:rsidR="008C4EC7" w:rsidRPr="00EC1807" w:rsidRDefault="008C4EC7">
      <w:pPr>
        <w:pStyle w:val="Testonotaapidipagina"/>
        <w:rPr>
          <w:rFonts w:ascii="Arial" w:hAnsi="Arial" w:cs="Arial"/>
          <w:sz w:val="18"/>
          <w:szCs w:val="18"/>
          <w:lang w:val="en-US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  <w:lang w:val="en-US"/>
        </w:rPr>
        <w:t xml:space="preserve"> Art. 32</w:t>
      </w:r>
      <w:r w:rsidR="002D69B3">
        <w:rPr>
          <w:rFonts w:ascii="Arial" w:hAnsi="Arial" w:cs="Arial"/>
          <w:sz w:val="18"/>
          <w:szCs w:val="18"/>
          <w:lang w:val="en-US"/>
        </w:rPr>
        <w:t>,</w:t>
      </w:r>
      <w:r w:rsidRPr="00EC1807">
        <w:rPr>
          <w:rFonts w:ascii="Arial" w:hAnsi="Arial" w:cs="Arial"/>
          <w:sz w:val="18"/>
          <w:szCs w:val="18"/>
          <w:lang w:val="en-US"/>
        </w:rPr>
        <w:t xml:space="preserve"> L.R. 7/2020</w:t>
      </w:r>
      <w:r w:rsidR="00E865D5" w:rsidRPr="00EC1807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:rsidR="008C4EC7" w:rsidRPr="00EC1807" w:rsidRDefault="008C4EC7">
      <w:pPr>
        <w:pStyle w:val="Testonotaapidipagina"/>
        <w:rPr>
          <w:rFonts w:ascii="Arial" w:hAnsi="Arial" w:cs="Arial"/>
          <w:sz w:val="18"/>
          <w:szCs w:val="18"/>
          <w:lang w:val="en-US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  <w:lang w:val="en-US"/>
        </w:rPr>
        <w:t xml:space="preserve"> Art. 32,</w:t>
      </w:r>
      <w:r w:rsidR="002D69B3">
        <w:rPr>
          <w:rFonts w:ascii="Arial" w:hAnsi="Arial" w:cs="Arial"/>
          <w:sz w:val="18"/>
          <w:szCs w:val="18"/>
          <w:lang w:val="en-US"/>
        </w:rPr>
        <w:t xml:space="preserve"> </w:t>
      </w:r>
      <w:r w:rsidRPr="00EC1807">
        <w:rPr>
          <w:rFonts w:ascii="Arial" w:hAnsi="Arial" w:cs="Arial"/>
          <w:sz w:val="18"/>
          <w:szCs w:val="18"/>
          <w:lang w:val="en-US"/>
        </w:rPr>
        <w:t>L.R. 7/2020</w:t>
      </w:r>
    </w:p>
  </w:footnote>
  <w:footnote w:id="4">
    <w:p w:rsidR="00FB04C8" w:rsidRPr="00EC1807" w:rsidRDefault="00FB04C8" w:rsidP="0020386D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Art. 32</w:t>
      </w:r>
      <w:r w:rsidR="004865F1" w:rsidRPr="00EC1807">
        <w:rPr>
          <w:rFonts w:ascii="Arial" w:hAnsi="Arial" w:cs="Arial"/>
          <w:sz w:val="18"/>
          <w:szCs w:val="18"/>
        </w:rPr>
        <w:t xml:space="preserve">, comma 3, </w:t>
      </w:r>
      <w:r w:rsidRPr="00EC1807">
        <w:rPr>
          <w:rFonts w:ascii="Arial" w:hAnsi="Arial" w:cs="Arial"/>
          <w:sz w:val="18"/>
          <w:szCs w:val="18"/>
        </w:rPr>
        <w:t>L.R 7/2020, (Esercizi speciali per la vendita di merci ingombranti)</w:t>
      </w:r>
    </w:p>
    <w:p w:rsidR="00FB04C8" w:rsidRPr="00EC1807" w:rsidRDefault="00FB04C8" w:rsidP="0020386D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3. Le richieste di aggiunta del settore merceologico o dell'ampliamento della superficie di un EMI, oltre i limiti stabiliti dai comuni, sono considerate nuove aperture e trattate, in funzione delle dimensioni, come apertura di una media o di una grande struttura di vendita.</w:t>
      </w:r>
    </w:p>
  </w:footnote>
  <w:footnote w:id="5">
    <w:p w:rsidR="008C4EC7" w:rsidRPr="00EC1807" w:rsidRDefault="008C4EC7" w:rsidP="0020386D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Art. 32, L.R. 7/2020</w:t>
      </w:r>
    </w:p>
  </w:footnote>
  <w:footnote w:id="6">
    <w:p w:rsidR="00064BE0" w:rsidRPr="00EC1807" w:rsidRDefault="00064BE0" w:rsidP="0020386D">
      <w:pPr>
        <w:pStyle w:val="Testonotaapidipagina"/>
        <w:ind w:right="260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</w:t>
      </w:r>
      <w:r w:rsidRPr="00EC180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EC1807"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  <w:t>Art. 7, L.R.7/2020 (Requisiti di accesso e di esercizio delle attività commerciali)</w:t>
      </w:r>
    </w:p>
    <w:p w:rsidR="00064BE0" w:rsidRPr="00EC1807" w:rsidRDefault="0003037D" w:rsidP="0020386D">
      <w:pPr>
        <w:widowControl w:val="0"/>
        <w:autoSpaceDN w:val="0"/>
        <w:ind w:right="260"/>
        <w:textAlignment w:val="baseline"/>
        <w:rPr>
          <w:rFonts w:ascii="Arial" w:eastAsia="Lucida Sans Unicode" w:hAnsi="Arial" w:cs="Arial"/>
          <w:kern w:val="3"/>
          <w:szCs w:val="18"/>
          <w:lang w:eastAsia="zh-CN" w:bidi="hi-IN"/>
        </w:rPr>
      </w:pPr>
      <w:r w:rsidRPr="00EC1807">
        <w:rPr>
          <w:rFonts w:ascii="Arial" w:eastAsia="Lucida Sans Unicode" w:hAnsi="Arial" w:cs="Arial"/>
          <w:kern w:val="3"/>
          <w:szCs w:val="18"/>
          <w:lang w:eastAsia="zh-CN" w:bidi="hi-IN"/>
        </w:rPr>
        <w:t>1.</w:t>
      </w:r>
      <w:r w:rsidR="00064BE0" w:rsidRPr="00EC1807">
        <w:rPr>
          <w:rFonts w:ascii="Arial" w:eastAsia="Lucida Sans Unicode" w:hAnsi="Arial" w:cs="Arial"/>
          <w:kern w:val="3"/>
          <w:szCs w:val="18"/>
          <w:lang w:eastAsia="zh-CN" w:bidi="hi-IN"/>
        </w:rPr>
        <w:t>All’esercizio in qualsiasi forma delle attività commerciali disciplinate dal presente testo unico si applicano le disposizioni in materia di requisiti di onorabilità di cui all’articolo 71, commi 1, 2, 3, 4 e 5, del decreto legislativo 59/2010.</w:t>
      </w:r>
    </w:p>
    <w:p w:rsidR="00064BE0" w:rsidRPr="00EC1807" w:rsidRDefault="00064BE0" w:rsidP="0020386D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  <w:t>2. L’esercizio dell’attività di vendita al dettaglio di prodotti appartenenti al settore merceologico alimentare e l’esercizio di somministrazione di alimenti e bevande sono subordinati al possesso di almeno uno dei requisiti professionali di cui all'articolo 71, commi 6 e 6-bis del decreto legislativo 59/2010</w:t>
      </w:r>
      <w:r w:rsidR="00E865D5" w:rsidRPr="00EC1807"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  <w:t>.</w:t>
      </w:r>
    </w:p>
  </w:footnote>
  <w:footnote w:id="7">
    <w:p w:rsidR="00D24B45" w:rsidRPr="00EC1807" w:rsidRDefault="00D24B45" w:rsidP="00D24B45">
      <w:pPr>
        <w:tabs>
          <w:tab w:val="left" w:pos="142"/>
        </w:tabs>
        <w:ind w:right="260"/>
        <w:rPr>
          <w:rFonts w:ascii="Arial" w:hAnsi="Arial" w:cs="Arial"/>
          <w:szCs w:val="18"/>
        </w:rPr>
      </w:pPr>
      <w:r w:rsidRPr="00EC1807">
        <w:rPr>
          <w:rStyle w:val="Caratteredellanota"/>
          <w:rFonts w:ascii="Arial" w:hAnsi="Arial" w:cs="Arial"/>
          <w:szCs w:val="18"/>
        </w:rPr>
        <w:footnoteRef/>
      </w:r>
      <w:r w:rsidRPr="00EC1807">
        <w:rPr>
          <w:rFonts w:ascii="Arial" w:hAnsi="Arial" w:cs="Arial"/>
          <w:szCs w:val="18"/>
        </w:rPr>
        <w:tab/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8">
    <w:p w:rsidR="00D24B45" w:rsidRPr="00EC1807" w:rsidRDefault="00D24B45" w:rsidP="00D24B45">
      <w:pPr>
        <w:pStyle w:val="Testonotaapidipagina"/>
        <w:tabs>
          <w:tab w:val="left" w:pos="142"/>
        </w:tabs>
        <w:ind w:right="260"/>
        <w:rPr>
          <w:rFonts w:ascii="Arial" w:hAnsi="Arial" w:cs="Arial"/>
          <w:sz w:val="18"/>
          <w:szCs w:val="18"/>
        </w:rPr>
      </w:pPr>
      <w:r w:rsidRPr="00EC1807">
        <w:rPr>
          <w:rStyle w:val="Caratteredellanot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ab/>
        <w:t xml:space="preserve"> Con l’adozione del nuovo Codice delle leggi antimafia (</w:t>
      </w:r>
      <w:proofErr w:type="spellStart"/>
      <w:r w:rsidRPr="00EC1807">
        <w:rPr>
          <w:rFonts w:ascii="Arial" w:hAnsi="Arial" w:cs="Arial"/>
          <w:sz w:val="18"/>
          <w:szCs w:val="18"/>
        </w:rPr>
        <w:t>D.Lgs.</w:t>
      </w:r>
      <w:proofErr w:type="spellEnd"/>
      <w:r w:rsidRPr="00EC1807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presenti nell’art. 71, comma 1, lett. f), del </w:t>
      </w:r>
      <w:proofErr w:type="spellStart"/>
      <w:r w:rsidRPr="00EC1807">
        <w:rPr>
          <w:rFonts w:ascii="Arial" w:hAnsi="Arial" w:cs="Arial"/>
          <w:sz w:val="18"/>
          <w:szCs w:val="18"/>
        </w:rPr>
        <w:t>D.Lgs.</w:t>
      </w:r>
      <w:proofErr w:type="spellEnd"/>
      <w:r w:rsidRPr="00EC1807">
        <w:rPr>
          <w:rFonts w:ascii="Arial" w:hAnsi="Arial" w:cs="Arial"/>
          <w:sz w:val="18"/>
          <w:szCs w:val="18"/>
        </w:rPr>
        <w:t xml:space="preserve"> n. 59/2010, sono stati sostituiti con i riferimenti allo stesso Codice delle leggi antimafia (art. 116).</w:t>
      </w:r>
    </w:p>
  </w:footnote>
  <w:footnote w:id="9"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Art. 35, L.R. 7/2020. (Aree di parcheggio degli esercizi commerciali)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Gli esercizi commerciali rispettano la dotazione di parcheggio prevista nell’allegato C.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2. L'adeguamento ai parametri di parcheggio è richiesto in caso di rilascio di nuova autorizzazione o di ampliamento della superficie di vendita.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3. Nel caso di aggiunta del settore merceologico alimentare, la superficie di parcheggio è quella risultante dal prodotto del parametro relativo al settore alimentare di cui all'allegato C per la superficie di vendita dell'esercizio commerciale.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4. Nei casi di ampliamento della superficie di vendita di una struttura preesistente, la superficie di parcheggio è pari al prodotto del parametro fissato dall'allegato C per la superficie di vendita globale comprensiva dell'area di ampliamento.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5. L'adeguamento di cui al comma 2 non è previsto per il trasferimento, per le nuove aperture e per gli ampliamenti che non superano il limite di soglia delle medie strutture di vendita attuati a mezzo di concentrazioni od accorpamenti di esercizi commerciali esistenti da almeno tre anni, fatta salva diversa disposizione comunale.</w:t>
      </w:r>
    </w:p>
  </w:footnote>
  <w:footnote w:id="10"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="00E865D5" w:rsidRPr="00EC1807">
        <w:rPr>
          <w:rFonts w:ascii="Arial" w:hAnsi="Arial" w:cs="Arial"/>
          <w:sz w:val="18"/>
          <w:szCs w:val="18"/>
        </w:rPr>
        <w:t xml:space="preserve"> </w:t>
      </w:r>
      <w:r w:rsidRPr="00EC1807">
        <w:rPr>
          <w:rFonts w:ascii="Arial" w:hAnsi="Arial" w:cs="Arial"/>
          <w:sz w:val="18"/>
          <w:szCs w:val="18"/>
        </w:rPr>
        <w:t>Art. 36, L.R. 7/2020. (Aree destinate ad uso pubblico ed a movimentazione delle merci)</w:t>
      </w:r>
    </w:p>
    <w:p w:rsidR="00210CEE" w:rsidRPr="00EC1807" w:rsidRDefault="00E865D5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 xml:space="preserve">1. </w:t>
      </w:r>
      <w:r w:rsidR="00210CEE" w:rsidRPr="00EC1807">
        <w:rPr>
          <w:rFonts w:ascii="Arial" w:hAnsi="Arial" w:cs="Arial"/>
          <w:sz w:val="18"/>
          <w:szCs w:val="18"/>
        </w:rPr>
        <w:t>Negli esercizi commerciali della tipologia delle medie strutture, delle grandi strutture di vendita e degli esercizi speciali per la vendita delle merci ingombranti sono presenti gli spazi ad uso pubblico, di cui almeno la metà, destinati a zona verde e gli spazi per la movimentazione delle merci secondo la dotazione stabilita nell'allegato D. L'adeguamento è richiesto in caso di rilascio di nuova autorizzazione o di ampliamento della superficie di vendita.</w:t>
      </w:r>
    </w:p>
    <w:p w:rsidR="00210CEE" w:rsidRPr="00EC1807" w:rsidRDefault="00210CEE" w:rsidP="00D24B45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2. Nel caso di aggiunta del settore merceologico alimentare, la superficie di detti spazi è quella risultante dal prodotto del parametro relativo al settore alimentare di cui all'allegato D per la superficie di vendita dell'esercizio commerciale.</w:t>
      </w:r>
    </w:p>
    <w:p w:rsidR="00210CEE" w:rsidRPr="00EC1807" w:rsidRDefault="00210CEE" w:rsidP="00B71B41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3. Nei casi di ampliamento della superficie di vendita di una struttura preesistente, la superficie di tali spazi è pari al prodotto del parametro fissato dall'allegato D per la superficie di vendita globale, comprensiva dell'area di ampliamento.</w:t>
      </w:r>
    </w:p>
    <w:p w:rsidR="00210CEE" w:rsidRPr="00EC1807" w:rsidRDefault="00210CEE" w:rsidP="00B71B41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>4. L'adeguamento di cui al comma 2 non è previsto per il trasferimento, per le nuove aperture e per gli ampliamenti che non superano il limite di soglia delle medie strutture di vendita, attuati a mezzo di concentrazioni o accorpamenti di esercizi commerciali esistenti da almeno cinque anni, fatta salva diversa disposizione comunale.</w:t>
      </w:r>
    </w:p>
    <w:p w:rsidR="00210CEE" w:rsidRPr="00EC1807" w:rsidRDefault="00210CEE" w:rsidP="00B71B41">
      <w:pPr>
        <w:pStyle w:val="Testonotaapidipagina"/>
        <w:ind w:right="260"/>
        <w:rPr>
          <w:rFonts w:ascii="Arial" w:hAnsi="Arial" w:cs="Arial"/>
          <w:sz w:val="18"/>
          <w:szCs w:val="18"/>
        </w:rPr>
      </w:pPr>
      <w:r w:rsidRPr="00EC1807">
        <w:rPr>
          <w:rFonts w:ascii="Arial" w:hAnsi="Arial" w:cs="Arial"/>
          <w:sz w:val="18"/>
          <w:szCs w:val="18"/>
        </w:rPr>
        <w:t xml:space="preserve">5. Gli spazi ad uso pubblico sono costituiti per almeno il 50 per cento da aree sistemate a verde: essenze arboree o prato ad andamento non pianeggiante. È necessaria inoltre la presenza di panchine e di spazi per la sosta dei pedoni e di attrezzature per il gioco dei bambini. </w:t>
      </w:r>
    </w:p>
  </w:footnote>
  <w:footnote w:id="11">
    <w:p w:rsidR="00210CEE" w:rsidRPr="00EC1807" w:rsidRDefault="00210CEE" w:rsidP="00B71B41">
      <w:pPr>
        <w:pStyle w:val="Testonotaapidipagina"/>
        <w:ind w:right="260"/>
        <w:rPr>
          <w:rFonts w:ascii="Arial" w:hAnsi="Arial" w:cs="Arial"/>
          <w:noProof/>
          <w:sz w:val="18"/>
          <w:szCs w:val="18"/>
        </w:rPr>
      </w:pPr>
      <w:r w:rsidRPr="00EC18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EC1807">
        <w:rPr>
          <w:rFonts w:ascii="Arial" w:hAnsi="Arial" w:cs="Arial"/>
          <w:sz w:val="18"/>
          <w:szCs w:val="18"/>
        </w:rPr>
        <w:t xml:space="preserve"> Allegato C), L.R. 7/2020, Dotazione delle aree destinate a parcheggio per gli esercizi commerciali in sede fissa</w:t>
      </w:r>
      <w:r w:rsidRPr="00EC1807">
        <w:rPr>
          <w:rFonts w:ascii="Arial" w:hAnsi="Arial" w:cs="Arial"/>
          <w:noProof/>
          <w:sz w:val="18"/>
          <w:szCs w:val="18"/>
        </w:rPr>
        <w:t>.</w:t>
      </w:r>
      <w:r w:rsidR="00E865D5" w:rsidRPr="00EC1807">
        <w:rPr>
          <w:rFonts w:ascii="Arial" w:hAnsi="Arial" w:cs="Arial"/>
          <w:noProof/>
          <w:sz w:val="18"/>
          <w:szCs w:val="18"/>
        </w:rPr>
        <w:t xml:space="preserve"> </w:t>
      </w:r>
      <w:r w:rsidRPr="00EC1807">
        <w:rPr>
          <w:rFonts w:ascii="Arial" w:hAnsi="Arial" w:cs="Arial"/>
          <w:sz w:val="18"/>
          <w:szCs w:val="18"/>
        </w:rPr>
        <w:t>Allegato D), L.R. 7/2020, Dotazione delle aree ad uso pubblico e delle aree per la movimentazione delle merci.</w:t>
      </w:r>
    </w:p>
  </w:footnote>
  <w:footnote w:id="12">
    <w:p w:rsidR="00B71B41" w:rsidRDefault="00B71B41" w:rsidP="00B71B41">
      <w:pPr>
        <w:pStyle w:val="Footnote"/>
        <w:ind w:right="401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3">
    <w:p w:rsidR="00B71B41" w:rsidRDefault="00B71B41" w:rsidP="00B71B41">
      <w:pPr>
        <w:pStyle w:val="Footnote"/>
        <w:ind w:right="401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4">
    <w:p w:rsidR="00B71B41" w:rsidRDefault="00B71B41" w:rsidP="00B71B41">
      <w:pPr>
        <w:pStyle w:val="Footnote"/>
        <w:ind w:right="401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15">
    <w:p w:rsidR="002172C2" w:rsidRPr="00EC1807" w:rsidRDefault="002172C2" w:rsidP="002172C2">
      <w:pPr>
        <w:rPr>
          <w:rFonts w:ascii="Arial" w:hAnsi="Arial" w:cs="Arial"/>
          <w:szCs w:val="18"/>
        </w:rPr>
      </w:pPr>
      <w:r w:rsidRPr="00EC1807">
        <w:rPr>
          <w:rStyle w:val="Rimandonotaapidipagina"/>
          <w:rFonts w:ascii="Arial" w:hAnsi="Arial" w:cs="Arial"/>
          <w:szCs w:val="18"/>
        </w:rPr>
        <w:footnoteRef/>
      </w:r>
      <w:r w:rsidRPr="00EC1807">
        <w:rPr>
          <w:rFonts w:ascii="Arial" w:hAnsi="Arial" w:cs="Arial"/>
          <w:szCs w:val="18"/>
        </w:rPr>
        <w:t xml:space="preserve">Allegato B, L.R. 7/2020, Documentazione minima da produrre per la richiesta di autorizzazioni per gli esercizi in sede fissa. </w:t>
      </w:r>
    </w:p>
    <w:p w:rsidR="002172C2" w:rsidRPr="00EC1807" w:rsidRDefault="002172C2" w:rsidP="00F967D2">
      <w:pPr>
        <w:rPr>
          <w:rFonts w:ascii="Arial" w:hAnsi="Arial" w:cs="Arial"/>
          <w:szCs w:val="18"/>
        </w:rPr>
      </w:pPr>
      <w:r w:rsidRPr="00EC1807">
        <w:rPr>
          <w:rFonts w:ascii="Arial" w:hAnsi="Arial" w:cs="Arial"/>
          <w:szCs w:val="18"/>
        </w:rPr>
        <w:t>B1. Documentazione minima da produrre per la richiesta dell’autorizzazione per le medie strutture di vendita, le grandi strutture di vendita e gli esercizi speciali per la vendita di merci ingombranti</w:t>
      </w:r>
      <w:r w:rsidR="00F967D2" w:rsidRPr="00EC1807">
        <w:rPr>
          <w:rFonts w:ascii="Arial" w:hAnsi="Arial" w:cs="Arial"/>
          <w:szCs w:val="18"/>
        </w:rPr>
        <w:t>.</w:t>
      </w:r>
    </w:p>
  </w:footnote>
  <w:footnote w:id="16">
    <w:p w:rsidR="002D69B3" w:rsidRDefault="002D69B3" w:rsidP="002D69B3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7">
    <w:p w:rsidR="002D69B3" w:rsidRDefault="002D69B3" w:rsidP="002D69B3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8">
    <w:p w:rsidR="002D69B3" w:rsidRDefault="002D69B3" w:rsidP="002D69B3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81" w:rsidRDefault="00E37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Cs w:val="18"/>
      </w:rPr>
    </w:lvl>
  </w:abstractNum>
  <w:abstractNum w:abstractNumId="2" w15:restartNumberingAfterBreak="0">
    <w:nsid w:val="05B10654"/>
    <w:multiLevelType w:val="hybridMultilevel"/>
    <w:tmpl w:val="3468DC12"/>
    <w:lvl w:ilvl="0" w:tplc="C434A2D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498"/>
    <w:multiLevelType w:val="multilevel"/>
    <w:tmpl w:val="DFBCB240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92A26"/>
    <w:multiLevelType w:val="multilevel"/>
    <w:tmpl w:val="4B3A61A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55775C"/>
    <w:multiLevelType w:val="multilevel"/>
    <w:tmpl w:val="8CE814B6"/>
    <w:styleLink w:val="WW8Num11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ECA"/>
    <w:rsid w:val="000205BC"/>
    <w:rsid w:val="0003037D"/>
    <w:rsid w:val="000446C6"/>
    <w:rsid w:val="00064BE0"/>
    <w:rsid w:val="000C46DF"/>
    <w:rsid w:val="000F3D71"/>
    <w:rsid w:val="00105C56"/>
    <w:rsid w:val="00127E90"/>
    <w:rsid w:val="00176194"/>
    <w:rsid w:val="00176B85"/>
    <w:rsid w:val="001E215C"/>
    <w:rsid w:val="0020386D"/>
    <w:rsid w:val="00210CEE"/>
    <w:rsid w:val="002172C2"/>
    <w:rsid w:val="00232E19"/>
    <w:rsid w:val="002D69B3"/>
    <w:rsid w:val="003144CF"/>
    <w:rsid w:val="00316771"/>
    <w:rsid w:val="00322770"/>
    <w:rsid w:val="00395936"/>
    <w:rsid w:val="003D1068"/>
    <w:rsid w:val="00450A4C"/>
    <w:rsid w:val="004841C1"/>
    <w:rsid w:val="004865F1"/>
    <w:rsid w:val="00494897"/>
    <w:rsid w:val="004D5B56"/>
    <w:rsid w:val="00534FFA"/>
    <w:rsid w:val="005B19E5"/>
    <w:rsid w:val="005E7646"/>
    <w:rsid w:val="00681ABE"/>
    <w:rsid w:val="007C4723"/>
    <w:rsid w:val="007F1E44"/>
    <w:rsid w:val="00860FBB"/>
    <w:rsid w:val="008C4EC7"/>
    <w:rsid w:val="009022CB"/>
    <w:rsid w:val="00997BBD"/>
    <w:rsid w:val="009C48DF"/>
    <w:rsid w:val="00A42938"/>
    <w:rsid w:val="00AC173E"/>
    <w:rsid w:val="00B71B41"/>
    <w:rsid w:val="00B75FC7"/>
    <w:rsid w:val="00B85FE4"/>
    <w:rsid w:val="00BA52A1"/>
    <w:rsid w:val="00BD7296"/>
    <w:rsid w:val="00CE4993"/>
    <w:rsid w:val="00D24B45"/>
    <w:rsid w:val="00DB0F51"/>
    <w:rsid w:val="00DC2AAE"/>
    <w:rsid w:val="00DF2510"/>
    <w:rsid w:val="00E37381"/>
    <w:rsid w:val="00E46DE4"/>
    <w:rsid w:val="00E84ECA"/>
    <w:rsid w:val="00E865D5"/>
    <w:rsid w:val="00EC1807"/>
    <w:rsid w:val="00F115EB"/>
    <w:rsid w:val="00F967D2"/>
    <w:rsid w:val="00FB04C8"/>
    <w:rsid w:val="00FC00C4"/>
    <w:rsid w:val="00FE6596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AB8B0F0"/>
  <w15:chartTrackingRefBased/>
  <w15:docId w15:val="{8BD43ED7-87D4-4DEC-85F8-D23C4DF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0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rebuchetMS" w:hAnsi="Arial" w:cs="Arial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TrebuchetMS" w:hAnsi="Wingdings" w:cs="Wingdings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uiPriority w:val="99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WW-Caratteredellanota">
    <w:name w:val="WW-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</w:rPr>
  </w:style>
  <w:style w:type="paragraph" w:styleId="Testonotaapidipagina">
    <w:name w:val="footnote text"/>
    <w:basedOn w:val="Normale"/>
    <w:uiPriority w:val="99"/>
    <w:rPr>
      <w:sz w:val="20"/>
      <w:szCs w:val="20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Elencoacolori-Colore11">
    <w:name w:val="Elenco a colori - Colore 11"/>
    <w:basedOn w:val="Normale"/>
    <w:pPr>
      <w:ind w:left="720"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C4EC7"/>
    <w:rPr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sid w:val="008C4EC7"/>
    <w:rPr>
      <w:rFonts w:ascii="Tahoma" w:hAnsi="Tahoma" w:cs="Tahoma"/>
      <w:lang w:eastAsia="ar-SA"/>
    </w:rPr>
  </w:style>
  <w:style w:type="character" w:styleId="Rimandocommento">
    <w:name w:val="annotation reference"/>
    <w:uiPriority w:val="99"/>
    <w:semiHidden/>
    <w:unhideWhenUsed/>
    <w:rsid w:val="008C4EC7"/>
    <w:rPr>
      <w:sz w:val="16"/>
      <w:szCs w:val="16"/>
    </w:rPr>
  </w:style>
  <w:style w:type="paragraph" w:customStyle="1" w:styleId="Standard">
    <w:name w:val="Standard"/>
    <w:rsid w:val="008C4EC7"/>
    <w:pPr>
      <w:suppressAutoHyphens/>
      <w:autoSpaceDN w:val="0"/>
      <w:jc w:val="both"/>
      <w:textAlignment w:val="baseline"/>
    </w:pPr>
    <w:rPr>
      <w:rFonts w:ascii="Tahoma" w:hAnsi="Tahoma" w:cs="Tahoma"/>
      <w:kern w:val="3"/>
      <w:sz w:val="18"/>
      <w:szCs w:val="24"/>
      <w:lang w:eastAsia="zh-CN"/>
    </w:rPr>
  </w:style>
  <w:style w:type="numbering" w:customStyle="1" w:styleId="WW8Num11">
    <w:name w:val="WW8Num11"/>
    <w:basedOn w:val="Nessunelenco"/>
    <w:rsid w:val="00064BE0"/>
    <w:pPr>
      <w:numPr>
        <w:numId w:val="4"/>
      </w:numPr>
    </w:pPr>
  </w:style>
  <w:style w:type="numbering" w:customStyle="1" w:styleId="WW8Num21">
    <w:name w:val="WW8Num21"/>
    <w:basedOn w:val="Nessunelenco"/>
    <w:rsid w:val="00210CEE"/>
    <w:pPr>
      <w:numPr>
        <w:numId w:val="5"/>
      </w:numPr>
    </w:pPr>
  </w:style>
  <w:style w:type="paragraph" w:customStyle="1" w:styleId="Footnote">
    <w:name w:val="Footnote"/>
    <w:basedOn w:val="Standard"/>
    <w:rsid w:val="002172C2"/>
    <w:rPr>
      <w:rFonts w:cs="Calibri"/>
      <w:sz w:val="20"/>
      <w:szCs w:val="20"/>
    </w:rPr>
  </w:style>
  <w:style w:type="character" w:customStyle="1" w:styleId="Footnoteanchor">
    <w:name w:val="Footnote anchor"/>
    <w:rsid w:val="00127E90"/>
    <w:rPr>
      <w:position w:val="0"/>
      <w:vertAlign w:val="superscript"/>
    </w:rPr>
  </w:style>
  <w:style w:type="numbering" w:customStyle="1" w:styleId="WW8Num2">
    <w:name w:val="WW8Num2"/>
    <w:basedOn w:val="Nessunelenco"/>
    <w:rsid w:val="002D69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B847-8805-4759-AD12-C9C91C3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cp:keywords/>
  <cp:lastModifiedBy>TOMMASO FRANCESCO PAOLO IACCARINO</cp:lastModifiedBy>
  <cp:revision>17</cp:revision>
  <cp:lastPrinted>2017-06-25T15:39:00Z</cp:lastPrinted>
  <dcterms:created xsi:type="dcterms:W3CDTF">2021-05-03T15:34:00Z</dcterms:created>
  <dcterms:modified xsi:type="dcterms:W3CDTF">2021-05-05T08:16:00Z</dcterms:modified>
</cp:coreProperties>
</file>